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AD59" w14:textId="4E1678BE" w:rsidR="00034D26" w:rsidRPr="00155161" w:rsidRDefault="008B7B20" w:rsidP="00155161">
      <w:pPr>
        <w:pStyle w:val="Heading1"/>
      </w:pPr>
      <w:r w:rsidRPr="00155161">
        <w:t xml:space="preserve">APPLICATION FOR </w:t>
      </w:r>
      <w:r w:rsidR="00613B4D" w:rsidRPr="00155161">
        <w:t>CHANGE IN CONTROL</w:t>
      </w:r>
      <w:r w:rsidR="00A641F3" w:rsidRPr="00155161">
        <w:br/>
      </w:r>
    </w:p>
    <w:p w14:paraId="0E79A235" w14:textId="6E13B8C8" w:rsidR="00027715" w:rsidRPr="00B95D88" w:rsidRDefault="00027715" w:rsidP="00155161">
      <w:pPr>
        <w:pStyle w:val="Heading2"/>
      </w:pPr>
      <w:r w:rsidRPr="00B95D88">
        <w:t>Definitions</w:t>
      </w:r>
    </w:p>
    <w:p w14:paraId="198AD724" w14:textId="1C972014" w:rsidR="00027715" w:rsidRPr="00C31142" w:rsidRDefault="00027715" w:rsidP="00027715">
      <w:pPr>
        <w:pStyle w:val="NoSpacing"/>
        <w:jc w:val="both"/>
        <w:rPr>
          <w:rFonts w:ascii="Calibri" w:hAnsi="Calibri" w:cs="Calibri"/>
        </w:rPr>
      </w:pPr>
      <w:r w:rsidRPr="00C31142">
        <w:rPr>
          <w:rFonts w:ascii="Calibri" w:hAnsi="Calibri" w:cs="Calibri"/>
        </w:rPr>
        <w:t>Change in Control</w:t>
      </w:r>
      <w:r w:rsidR="00A8590C">
        <w:rPr>
          <w:rFonts w:ascii="Calibri" w:hAnsi="Calibri" w:cs="Calibri"/>
        </w:rPr>
        <w:t xml:space="preserve"> inv</w:t>
      </w:r>
      <w:r w:rsidRPr="00C31142">
        <w:rPr>
          <w:rFonts w:ascii="Calibri" w:hAnsi="Calibri" w:cs="Calibri"/>
        </w:rPr>
        <w:t xml:space="preserve">olves </w:t>
      </w:r>
      <w:r w:rsidR="000C024F">
        <w:rPr>
          <w:rFonts w:ascii="Calibri" w:hAnsi="Calibri" w:cs="Calibri"/>
        </w:rPr>
        <w:t xml:space="preserve">an </w:t>
      </w:r>
      <w:r w:rsidRPr="00C31142">
        <w:rPr>
          <w:rFonts w:ascii="Calibri" w:hAnsi="Calibri" w:cs="Calibri"/>
        </w:rPr>
        <w:t xml:space="preserve">acquisition or change in ownership whereby </w:t>
      </w:r>
      <w:r w:rsidR="009C0BCD">
        <w:rPr>
          <w:rFonts w:ascii="Calibri" w:hAnsi="Calibri" w:cs="Calibri"/>
        </w:rPr>
        <w:t>25</w:t>
      </w:r>
      <w:r w:rsidRPr="00C31142">
        <w:rPr>
          <w:rFonts w:ascii="Calibri" w:hAnsi="Calibri" w:cs="Calibri"/>
        </w:rPr>
        <w:t xml:space="preserve"> percent or more of the stock of a bank will be owned/controlled, directly or indirectly, by an individual or entity</w:t>
      </w:r>
      <w:r w:rsidR="00A8590C">
        <w:rPr>
          <w:rFonts w:ascii="Calibri" w:hAnsi="Calibri" w:cs="Calibri"/>
        </w:rPr>
        <w:t xml:space="preserve">.  </w:t>
      </w:r>
      <w:r w:rsidR="00DA4BD9">
        <w:rPr>
          <w:rFonts w:ascii="Calibri" w:hAnsi="Calibri" w:cs="Calibri"/>
        </w:rPr>
        <w:t>R</w:t>
      </w:r>
      <w:r w:rsidR="00D10D9F">
        <w:rPr>
          <w:rFonts w:ascii="Calibri" w:hAnsi="Calibri" w:cs="Calibri"/>
        </w:rPr>
        <w:t>efer to Io</w:t>
      </w:r>
      <w:r w:rsidR="00D10D9F" w:rsidRPr="00C31142">
        <w:rPr>
          <w:rFonts w:ascii="Calibri" w:hAnsi="Calibri" w:cs="Calibri"/>
        </w:rPr>
        <w:t>wa Code</w:t>
      </w:r>
      <w:r w:rsidR="00D10D9F">
        <w:rPr>
          <w:rFonts w:ascii="Calibri" w:hAnsi="Calibri" w:cs="Calibri"/>
        </w:rPr>
        <w:t xml:space="preserve"> Section</w:t>
      </w:r>
      <w:r w:rsidR="00D10D9F" w:rsidRPr="00C31142">
        <w:rPr>
          <w:rFonts w:ascii="Calibri" w:hAnsi="Calibri" w:cs="Calibri"/>
        </w:rPr>
        <w:t xml:space="preserve"> 524.544 and Iowa Administrative Code (IAC) </w:t>
      </w:r>
      <w:r w:rsidR="002E1FE1">
        <w:rPr>
          <w:rFonts w:ascii="Calibri" w:hAnsi="Calibri" w:cs="Calibri"/>
        </w:rPr>
        <w:t xml:space="preserve">Chapter </w:t>
      </w:r>
      <w:r w:rsidR="00D10D9F" w:rsidRPr="00C31142">
        <w:rPr>
          <w:rFonts w:ascii="Calibri" w:hAnsi="Calibri" w:cs="Calibri"/>
        </w:rPr>
        <w:t>187-2.6</w:t>
      </w:r>
      <w:r w:rsidR="000C024F">
        <w:rPr>
          <w:rFonts w:ascii="Calibri" w:hAnsi="Calibri" w:cs="Calibri"/>
        </w:rPr>
        <w:t>.</w:t>
      </w:r>
    </w:p>
    <w:p w14:paraId="7E6C35B9" w14:textId="77777777" w:rsidR="00027715" w:rsidRPr="00C31142" w:rsidRDefault="00027715" w:rsidP="00027715">
      <w:pPr>
        <w:pStyle w:val="NoSpacing"/>
        <w:jc w:val="both"/>
        <w:rPr>
          <w:rFonts w:ascii="Calibri" w:hAnsi="Calibri" w:cs="Calibri"/>
        </w:rPr>
      </w:pPr>
    </w:p>
    <w:p w14:paraId="026A1930" w14:textId="72C11D8F" w:rsidR="00210FC5" w:rsidRPr="00D8611A" w:rsidRDefault="00A02BC0" w:rsidP="00D8611A">
      <w:pPr>
        <w:pStyle w:val="NoSpacing"/>
        <w:jc w:val="both"/>
        <w:rPr>
          <w:rFonts w:ascii="Calibri" w:hAnsi="Calibri" w:cs="Calibri"/>
        </w:rPr>
      </w:pPr>
      <w:r>
        <w:rPr>
          <w:rFonts w:ascii="Calibri" w:hAnsi="Calibri" w:cs="Calibri"/>
        </w:rPr>
        <w:t>This includes</w:t>
      </w:r>
      <w:r w:rsidR="009541EE">
        <w:rPr>
          <w:rFonts w:ascii="Calibri" w:hAnsi="Calibri" w:cs="Calibri"/>
        </w:rPr>
        <w:t xml:space="preserve"> </w:t>
      </w:r>
      <w:r w:rsidR="003B4657">
        <w:rPr>
          <w:rFonts w:ascii="Calibri" w:hAnsi="Calibri" w:cs="Calibri"/>
        </w:rPr>
        <w:t xml:space="preserve">situations such as an existing bank holding company proposing to acquire control, directly or indirectly, of substantially all assets of a state </w:t>
      </w:r>
      <w:r w:rsidR="009E6E61">
        <w:rPr>
          <w:rFonts w:ascii="Calibri" w:hAnsi="Calibri" w:cs="Calibri"/>
        </w:rPr>
        <w:t>bank, out of state bank, or</w:t>
      </w:r>
      <w:r w:rsidR="003B4657">
        <w:rPr>
          <w:rFonts w:ascii="Calibri" w:hAnsi="Calibri" w:cs="Calibri"/>
        </w:rPr>
        <w:t xml:space="preserve"> national bank</w:t>
      </w:r>
      <w:r w:rsidR="0097150E">
        <w:rPr>
          <w:rFonts w:ascii="Calibri" w:hAnsi="Calibri" w:cs="Calibri"/>
        </w:rPr>
        <w:t xml:space="preserve">.  </w:t>
      </w:r>
      <w:r w:rsidR="00981253">
        <w:rPr>
          <w:rFonts w:ascii="Calibri" w:hAnsi="Calibri" w:cs="Calibri"/>
        </w:rPr>
        <w:t xml:space="preserve">Refer to Iowa Code Section 524.1804.  </w:t>
      </w:r>
      <w:r w:rsidR="00CB7D7D">
        <w:rPr>
          <w:rFonts w:ascii="Calibri" w:hAnsi="Calibri" w:cs="Calibri"/>
        </w:rPr>
        <w:t>It also includes situations where</w:t>
      </w:r>
      <w:r w:rsidR="009D5830">
        <w:rPr>
          <w:rFonts w:ascii="Calibri" w:hAnsi="Calibri" w:cs="Calibri"/>
        </w:rPr>
        <w:t xml:space="preserve"> </w:t>
      </w:r>
      <w:r w:rsidR="00CB7D7D">
        <w:rPr>
          <w:rFonts w:ascii="Calibri" w:hAnsi="Calibri" w:cs="Calibri"/>
        </w:rPr>
        <w:t xml:space="preserve">the purchasing, </w:t>
      </w:r>
      <w:r w:rsidR="00027715" w:rsidRPr="00C31142">
        <w:rPr>
          <w:rFonts w:ascii="Calibri" w:hAnsi="Calibri" w:cs="Calibri"/>
        </w:rPr>
        <w:t>inheriting, gifting, or redemption of shares</w:t>
      </w:r>
      <w:r w:rsidR="00CB7D7D">
        <w:rPr>
          <w:rFonts w:ascii="Calibri" w:hAnsi="Calibri" w:cs="Calibri"/>
        </w:rPr>
        <w:t xml:space="preserve"> result</w:t>
      </w:r>
      <w:r w:rsidR="00C91D33">
        <w:rPr>
          <w:rFonts w:ascii="Calibri" w:hAnsi="Calibri" w:cs="Calibri"/>
        </w:rPr>
        <w:t>s</w:t>
      </w:r>
      <w:r w:rsidR="00CB7D7D">
        <w:rPr>
          <w:rFonts w:ascii="Calibri" w:hAnsi="Calibri" w:cs="Calibri"/>
        </w:rPr>
        <w:t xml:space="preserve"> in ownership </w:t>
      </w:r>
      <w:r w:rsidR="00C416F8">
        <w:rPr>
          <w:rFonts w:ascii="Calibri" w:hAnsi="Calibri" w:cs="Calibri"/>
        </w:rPr>
        <w:t xml:space="preserve">of </w:t>
      </w:r>
      <w:r w:rsidR="009E6E61">
        <w:rPr>
          <w:rFonts w:ascii="Calibri" w:hAnsi="Calibri" w:cs="Calibri"/>
        </w:rPr>
        <w:t>25</w:t>
      </w:r>
      <w:r w:rsidR="00027715" w:rsidRPr="00C31142">
        <w:rPr>
          <w:rFonts w:ascii="Calibri" w:hAnsi="Calibri" w:cs="Calibri"/>
        </w:rPr>
        <w:t xml:space="preserve"> percent</w:t>
      </w:r>
      <w:r w:rsidR="00C416F8">
        <w:rPr>
          <w:rFonts w:ascii="Calibri" w:hAnsi="Calibri" w:cs="Calibri"/>
        </w:rPr>
        <w:t xml:space="preserve"> or more of the outstanding shares. </w:t>
      </w:r>
      <w:r w:rsidR="005A4EED">
        <w:rPr>
          <w:rFonts w:ascii="Calibri" w:hAnsi="Calibri" w:cs="Calibri"/>
        </w:rPr>
        <w:t xml:space="preserve">  </w:t>
      </w:r>
      <w:r w:rsidR="009767BA">
        <w:rPr>
          <w:rFonts w:ascii="Calibri" w:hAnsi="Calibri" w:cs="Calibri"/>
        </w:rPr>
        <w:t>Spouses, minor children, and those controlling shares held via proxy or in estates/trusts as trustees need to be combined</w:t>
      </w:r>
      <w:r w:rsidR="00697C95">
        <w:rPr>
          <w:rFonts w:ascii="Calibri" w:hAnsi="Calibri" w:cs="Calibri"/>
        </w:rPr>
        <w:t xml:space="preserve"> when determining ownership/control</w:t>
      </w:r>
      <w:r w:rsidR="009767BA">
        <w:rPr>
          <w:rFonts w:ascii="Calibri" w:hAnsi="Calibri" w:cs="Calibri"/>
        </w:rPr>
        <w:t>.</w:t>
      </w:r>
    </w:p>
    <w:p w14:paraId="229FDD37" w14:textId="514D24DC" w:rsidR="00034D26" w:rsidRPr="00F95988" w:rsidRDefault="00034D26" w:rsidP="00155161">
      <w:pPr>
        <w:pStyle w:val="Heading2"/>
      </w:pPr>
      <w:r w:rsidRPr="00F95988">
        <w:t>General Information</w:t>
      </w:r>
    </w:p>
    <w:p w14:paraId="69F653C8" w14:textId="7816FA9B" w:rsidR="00034D26" w:rsidRPr="00C31142" w:rsidRDefault="007F1E1F" w:rsidP="00372BB7">
      <w:pPr>
        <w:pStyle w:val="NoSpacing"/>
        <w:jc w:val="both"/>
        <w:rPr>
          <w:rFonts w:ascii="Calibri" w:hAnsi="Calibri" w:cs="Calibri"/>
        </w:rPr>
      </w:pPr>
      <w:r w:rsidRPr="00C31142">
        <w:rPr>
          <w:rFonts w:ascii="Calibri" w:hAnsi="Calibri" w:cs="Calibri"/>
        </w:rPr>
        <w:t>C</w:t>
      </w:r>
      <w:r w:rsidR="00034D26" w:rsidRPr="00C31142">
        <w:rPr>
          <w:rFonts w:ascii="Calibri" w:hAnsi="Calibri" w:cs="Calibri"/>
        </w:rPr>
        <w:t xml:space="preserve">ontact the </w:t>
      </w:r>
      <w:r w:rsidRPr="00C31142">
        <w:rPr>
          <w:rFonts w:ascii="Calibri" w:hAnsi="Calibri" w:cs="Calibri"/>
        </w:rPr>
        <w:t>bank analyst assigned to the institution at (515)</w:t>
      </w:r>
      <w:r w:rsidR="001E5235">
        <w:rPr>
          <w:rFonts w:ascii="Calibri" w:hAnsi="Calibri" w:cs="Calibri"/>
        </w:rPr>
        <w:t>-</w:t>
      </w:r>
      <w:r w:rsidRPr="00C31142">
        <w:rPr>
          <w:rFonts w:ascii="Calibri" w:hAnsi="Calibri" w:cs="Calibri"/>
        </w:rPr>
        <w:t>281-4014</w:t>
      </w:r>
      <w:r w:rsidR="00034D26" w:rsidRPr="00C31142">
        <w:rPr>
          <w:rFonts w:ascii="Calibri" w:hAnsi="Calibri" w:cs="Calibri"/>
        </w:rPr>
        <w:t xml:space="preserve"> prior to </w:t>
      </w:r>
      <w:r w:rsidR="003569BA" w:rsidRPr="00C31142">
        <w:rPr>
          <w:rFonts w:ascii="Calibri" w:hAnsi="Calibri" w:cs="Calibri"/>
        </w:rPr>
        <w:t xml:space="preserve">the </w:t>
      </w:r>
      <w:r w:rsidR="00034D26" w:rsidRPr="00C31142">
        <w:rPr>
          <w:rFonts w:ascii="Calibri" w:hAnsi="Calibri" w:cs="Calibri"/>
        </w:rPr>
        <w:t xml:space="preserve">submission of </w:t>
      </w:r>
      <w:r w:rsidRPr="00C31142">
        <w:rPr>
          <w:rFonts w:ascii="Calibri" w:hAnsi="Calibri" w:cs="Calibri"/>
        </w:rPr>
        <w:t>the</w:t>
      </w:r>
      <w:r w:rsidR="00034D26" w:rsidRPr="00C31142">
        <w:rPr>
          <w:rFonts w:ascii="Calibri" w:hAnsi="Calibri" w:cs="Calibri"/>
        </w:rPr>
        <w:t xml:space="preserve"> completed application.</w:t>
      </w:r>
    </w:p>
    <w:p w14:paraId="29F90077" w14:textId="77777777" w:rsidR="00034D26" w:rsidRPr="00C31142" w:rsidRDefault="00034D26" w:rsidP="00372BB7">
      <w:pPr>
        <w:pStyle w:val="NoSpacing"/>
        <w:jc w:val="both"/>
        <w:rPr>
          <w:rFonts w:ascii="Calibri" w:hAnsi="Calibri" w:cs="Calibri"/>
        </w:rPr>
      </w:pPr>
    </w:p>
    <w:p w14:paraId="5093A2C8" w14:textId="5FBE4157" w:rsidR="00034D26" w:rsidRPr="00C31142" w:rsidRDefault="00034D26" w:rsidP="00372BB7">
      <w:pPr>
        <w:pStyle w:val="NoSpacing"/>
        <w:jc w:val="both"/>
        <w:rPr>
          <w:rFonts w:ascii="Calibri" w:hAnsi="Calibri" w:cs="Calibri"/>
        </w:rPr>
      </w:pPr>
      <w:r w:rsidRPr="00C31142">
        <w:rPr>
          <w:rFonts w:ascii="Calibri" w:hAnsi="Calibri" w:cs="Calibri"/>
        </w:rPr>
        <w:t xml:space="preserve">All sections of the application should be completed. </w:t>
      </w:r>
      <w:r w:rsidR="00210563">
        <w:rPr>
          <w:rFonts w:ascii="Calibri" w:hAnsi="Calibri" w:cs="Calibri"/>
        </w:rPr>
        <w:t xml:space="preserve"> </w:t>
      </w:r>
      <w:r w:rsidR="00E05AAB">
        <w:rPr>
          <w:rFonts w:ascii="Calibri" w:hAnsi="Calibri" w:cs="Calibri"/>
        </w:rPr>
        <w:t>I</w:t>
      </w:r>
      <w:r w:rsidR="009A26E6" w:rsidRPr="00C31142">
        <w:rPr>
          <w:rFonts w:ascii="Calibri" w:hAnsi="Calibri" w:cs="Calibri"/>
        </w:rPr>
        <w:t>ndicate if</w:t>
      </w:r>
      <w:r w:rsidRPr="00C31142">
        <w:rPr>
          <w:rFonts w:ascii="Calibri" w:hAnsi="Calibri" w:cs="Calibri"/>
        </w:rPr>
        <w:t xml:space="preserve"> a section is not applicable</w:t>
      </w:r>
      <w:r w:rsidR="009A26E6" w:rsidRPr="00C31142">
        <w:rPr>
          <w:rFonts w:ascii="Calibri" w:hAnsi="Calibri" w:cs="Calibri"/>
        </w:rPr>
        <w:t xml:space="preserve"> (N/A).</w:t>
      </w:r>
    </w:p>
    <w:p w14:paraId="4AD8AC6C" w14:textId="77777777" w:rsidR="00034D26" w:rsidRPr="00C31142" w:rsidRDefault="00034D26" w:rsidP="00372BB7">
      <w:pPr>
        <w:pStyle w:val="NoSpacing"/>
        <w:jc w:val="both"/>
        <w:rPr>
          <w:rFonts w:ascii="Calibri" w:hAnsi="Calibri" w:cs="Calibri"/>
        </w:rPr>
      </w:pPr>
    </w:p>
    <w:p w14:paraId="308C81E1" w14:textId="12C4DF35" w:rsidR="00034D26" w:rsidRPr="00C31142" w:rsidRDefault="00613B4D" w:rsidP="00372BB7">
      <w:pPr>
        <w:pStyle w:val="NoSpacing"/>
        <w:jc w:val="both"/>
        <w:rPr>
          <w:rFonts w:ascii="Calibri" w:hAnsi="Calibri" w:cs="Calibri"/>
        </w:rPr>
      </w:pPr>
      <w:r w:rsidRPr="00C31142">
        <w:rPr>
          <w:rFonts w:ascii="Calibri" w:hAnsi="Calibri" w:cs="Calibri"/>
        </w:rPr>
        <w:t xml:space="preserve">A copy of any application filed with a </w:t>
      </w:r>
      <w:r w:rsidR="009C514D" w:rsidRPr="00C31142">
        <w:rPr>
          <w:rFonts w:ascii="Calibri" w:hAnsi="Calibri" w:cs="Calibri"/>
        </w:rPr>
        <w:t>F</w:t>
      </w:r>
      <w:r w:rsidRPr="00C31142">
        <w:rPr>
          <w:rFonts w:ascii="Calibri" w:hAnsi="Calibri" w:cs="Calibri"/>
        </w:rPr>
        <w:t>ederal regulator</w:t>
      </w:r>
      <w:r w:rsidR="00210563">
        <w:rPr>
          <w:rFonts w:ascii="Calibri" w:hAnsi="Calibri" w:cs="Calibri"/>
        </w:rPr>
        <w:t>y authority</w:t>
      </w:r>
      <w:r w:rsidRPr="00C31142">
        <w:rPr>
          <w:rFonts w:ascii="Calibri" w:hAnsi="Calibri" w:cs="Calibri"/>
        </w:rPr>
        <w:t xml:space="preserve"> should </w:t>
      </w:r>
      <w:r w:rsidR="003457FF" w:rsidRPr="00C31142">
        <w:rPr>
          <w:rFonts w:ascii="Calibri" w:hAnsi="Calibri" w:cs="Calibri"/>
        </w:rPr>
        <w:t xml:space="preserve">also </w:t>
      </w:r>
      <w:r w:rsidRPr="00C31142">
        <w:rPr>
          <w:rFonts w:ascii="Calibri" w:hAnsi="Calibri" w:cs="Calibri"/>
        </w:rPr>
        <w:t xml:space="preserve">be provided to the Superintendent. </w:t>
      </w:r>
      <w:r w:rsidR="009C514D" w:rsidRPr="00C31142">
        <w:rPr>
          <w:rFonts w:ascii="Calibri" w:hAnsi="Calibri" w:cs="Calibri"/>
        </w:rPr>
        <w:t xml:space="preserve"> </w:t>
      </w:r>
      <w:r w:rsidR="003457FF" w:rsidRPr="00C31142">
        <w:rPr>
          <w:rFonts w:ascii="Calibri" w:hAnsi="Calibri" w:cs="Calibri"/>
        </w:rPr>
        <w:t xml:space="preserve">The </w:t>
      </w:r>
      <w:r w:rsidR="009C514D" w:rsidRPr="00C31142">
        <w:rPr>
          <w:rFonts w:ascii="Calibri" w:hAnsi="Calibri" w:cs="Calibri"/>
        </w:rPr>
        <w:t>F</w:t>
      </w:r>
      <w:r w:rsidRPr="00C31142">
        <w:rPr>
          <w:rFonts w:ascii="Calibri" w:hAnsi="Calibri" w:cs="Calibri"/>
        </w:rPr>
        <w:t xml:space="preserve">ederal application form can be used in lieu of the </w:t>
      </w:r>
      <w:r w:rsidR="00496BCA">
        <w:rPr>
          <w:rFonts w:ascii="Calibri" w:hAnsi="Calibri" w:cs="Calibri"/>
        </w:rPr>
        <w:t>Iowa Division of Banking’s</w:t>
      </w:r>
      <w:r w:rsidRPr="00C31142">
        <w:rPr>
          <w:rFonts w:ascii="Calibri" w:hAnsi="Calibri" w:cs="Calibri"/>
        </w:rPr>
        <w:t xml:space="preserve"> form.</w:t>
      </w:r>
    </w:p>
    <w:p w14:paraId="195F6404" w14:textId="77777777" w:rsidR="00034D26" w:rsidRPr="00C31142" w:rsidRDefault="00034D26" w:rsidP="00372BB7">
      <w:pPr>
        <w:pStyle w:val="NoSpacing"/>
        <w:jc w:val="both"/>
        <w:rPr>
          <w:rFonts w:ascii="Calibri" w:hAnsi="Calibri" w:cs="Calibri"/>
        </w:rPr>
      </w:pPr>
    </w:p>
    <w:p w14:paraId="7B8CA7AB" w14:textId="25B3A482" w:rsidR="00576434" w:rsidRPr="00C31142" w:rsidRDefault="00496BCA" w:rsidP="00372BB7">
      <w:pPr>
        <w:pStyle w:val="NoSpacing"/>
        <w:jc w:val="both"/>
        <w:rPr>
          <w:rFonts w:ascii="Calibri" w:hAnsi="Calibri" w:cs="Calibri"/>
        </w:rPr>
      </w:pPr>
      <w:r>
        <w:rPr>
          <w:rFonts w:ascii="Calibri" w:hAnsi="Calibri" w:cs="Calibri"/>
        </w:rPr>
        <w:t xml:space="preserve">The bank may consult </w:t>
      </w:r>
      <w:r w:rsidR="00576434" w:rsidRPr="00C31142">
        <w:rPr>
          <w:rFonts w:ascii="Calibri" w:hAnsi="Calibri" w:cs="Calibri"/>
        </w:rPr>
        <w:t xml:space="preserve">an attorney </w:t>
      </w:r>
      <w:r w:rsidR="00503036">
        <w:rPr>
          <w:rFonts w:ascii="Calibri" w:hAnsi="Calibri" w:cs="Calibri"/>
        </w:rPr>
        <w:t xml:space="preserve">to </w:t>
      </w:r>
      <w:r w:rsidR="00576434" w:rsidRPr="00C31142">
        <w:rPr>
          <w:rFonts w:ascii="Calibri" w:hAnsi="Calibri" w:cs="Calibri"/>
        </w:rPr>
        <w:t>draft or review the applicable legal documents</w:t>
      </w:r>
      <w:r>
        <w:rPr>
          <w:rFonts w:ascii="Calibri" w:hAnsi="Calibri" w:cs="Calibri"/>
        </w:rPr>
        <w:t>, if desired</w:t>
      </w:r>
      <w:r w:rsidR="00576434" w:rsidRPr="00C31142">
        <w:rPr>
          <w:rFonts w:ascii="Calibri" w:hAnsi="Calibri" w:cs="Calibri"/>
        </w:rPr>
        <w:t>.</w:t>
      </w:r>
    </w:p>
    <w:p w14:paraId="2493A84D" w14:textId="4FAC6990" w:rsidR="00F67FBC" w:rsidRPr="00C31142" w:rsidRDefault="00F67FBC" w:rsidP="00372BB7">
      <w:pPr>
        <w:pStyle w:val="NoSpacing"/>
        <w:jc w:val="both"/>
        <w:rPr>
          <w:rFonts w:ascii="Calibri" w:hAnsi="Calibri" w:cs="Calibri"/>
        </w:rPr>
      </w:pPr>
    </w:p>
    <w:p w14:paraId="245AA01E" w14:textId="0F8082FB" w:rsidR="00F67FBC" w:rsidRPr="00C31142" w:rsidRDefault="00F67FBC" w:rsidP="00372BB7">
      <w:pPr>
        <w:pStyle w:val="NoSpacing"/>
        <w:jc w:val="both"/>
        <w:rPr>
          <w:rFonts w:ascii="Calibri" w:hAnsi="Calibri" w:cs="Calibri"/>
        </w:rPr>
      </w:pPr>
      <w:r w:rsidRPr="00C31142">
        <w:rPr>
          <w:rFonts w:ascii="Calibri" w:hAnsi="Calibri" w:cs="Calibri"/>
        </w:rPr>
        <w:t>All correspondence will be sent to the contact person listed on the application.</w:t>
      </w:r>
    </w:p>
    <w:p w14:paraId="2661D7E7" w14:textId="77777777" w:rsidR="00034D26" w:rsidRDefault="00034D26" w:rsidP="00B70014">
      <w:pPr>
        <w:pStyle w:val="NoSpacing"/>
      </w:pPr>
    </w:p>
    <w:p w14:paraId="4C2F2A36" w14:textId="3E67532F" w:rsidR="00034D26" w:rsidRPr="00F95988" w:rsidRDefault="00234271" w:rsidP="00155161">
      <w:pPr>
        <w:pStyle w:val="Heading2"/>
      </w:pPr>
      <w:r w:rsidRPr="00F95988">
        <w:t>Fees and Submission</w:t>
      </w:r>
    </w:p>
    <w:p w14:paraId="4BC495ED" w14:textId="59716E03" w:rsidR="00034D26" w:rsidRDefault="00234271" w:rsidP="000B0D09">
      <w:pPr>
        <w:pStyle w:val="NoSpacing"/>
        <w:jc w:val="both"/>
      </w:pPr>
      <w:r w:rsidRPr="2B1B22A0">
        <w:rPr>
          <w:rFonts w:ascii="Calibri" w:hAnsi="Calibri" w:cs="Calibri"/>
        </w:rPr>
        <w:t>Submit</w:t>
      </w:r>
      <w:r w:rsidR="008A1F38" w:rsidRPr="2B1B22A0">
        <w:rPr>
          <w:rFonts w:ascii="Calibri" w:hAnsi="Calibri" w:cs="Calibri"/>
        </w:rPr>
        <w:t xml:space="preserve"> one executed copy of th</w:t>
      </w:r>
      <w:r w:rsidR="00313944" w:rsidRPr="2B1B22A0">
        <w:rPr>
          <w:rFonts w:ascii="Calibri" w:hAnsi="Calibri" w:cs="Calibri"/>
        </w:rPr>
        <w:t>e</w:t>
      </w:r>
      <w:r w:rsidR="008A1F38" w:rsidRPr="2B1B22A0">
        <w:rPr>
          <w:rFonts w:ascii="Calibri" w:hAnsi="Calibri" w:cs="Calibri"/>
        </w:rPr>
        <w:t xml:space="preserve"> </w:t>
      </w:r>
      <w:r w:rsidR="00F14ED4" w:rsidRPr="2B1B22A0">
        <w:rPr>
          <w:rFonts w:ascii="Calibri" w:hAnsi="Calibri" w:cs="Calibri"/>
        </w:rPr>
        <w:t xml:space="preserve">completed </w:t>
      </w:r>
      <w:r w:rsidR="008A1F38" w:rsidRPr="2B1B22A0">
        <w:rPr>
          <w:rFonts w:ascii="Calibri" w:hAnsi="Calibri" w:cs="Calibri"/>
        </w:rPr>
        <w:t>application</w:t>
      </w:r>
      <w:r w:rsidR="00871533" w:rsidRPr="2B1B22A0">
        <w:rPr>
          <w:rFonts w:ascii="Calibri" w:hAnsi="Calibri" w:cs="Calibri"/>
        </w:rPr>
        <w:t xml:space="preserve"> </w:t>
      </w:r>
      <w:r w:rsidR="00871533" w:rsidRPr="2B1B22A0">
        <w:rPr>
          <w:rFonts w:ascii="Calibri" w:hAnsi="Calibri" w:cs="Calibri"/>
          <w:b/>
          <w:bCs/>
        </w:rPr>
        <w:t>or</w:t>
      </w:r>
      <w:r w:rsidR="00871533" w:rsidRPr="2B1B22A0">
        <w:rPr>
          <w:rFonts w:ascii="Calibri" w:hAnsi="Calibri" w:cs="Calibri"/>
        </w:rPr>
        <w:t xml:space="preserve"> the Federal Change in Control </w:t>
      </w:r>
      <w:r w:rsidR="00A52754" w:rsidRPr="2B1B22A0">
        <w:rPr>
          <w:rFonts w:ascii="Calibri" w:hAnsi="Calibri" w:cs="Calibri"/>
        </w:rPr>
        <w:t>f</w:t>
      </w:r>
      <w:r w:rsidR="009A2A8C" w:rsidRPr="2B1B22A0">
        <w:rPr>
          <w:rFonts w:ascii="Calibri" w:hAnsi="Calibri" w:cs="Calibri"/>
        </w:rPr>
        <w:t>orm</w:t>
      </w:r>
      <w:r w:rsidRPr="2B1B22A0">
        <w:rPr>
          <w:rFonts w:ascii="Calibri" w:hAnsi="Calibri" w:cs="Calibri"/>
        </w:rPr>
        <w:t xml:space="preserve"> </w:t>
      </w:r>
      <w:r w:rsidR="005029CA" w:rsidRPr="2B1B22A0">
        <w:rPr>
          <w:rFonts w:ascii="Calibri" w:hAnsi="Calibri" w:cs="Calibri"/>
        </w:rPr>
        <w:t>and a</w:t>
      </w:r>
      <w:r w:rsidR="000E5A64" w:rsidRPr="2B1B22A0">
        <w:rPr>
          <w:rFonts w:ascii="Calibri" w:hAnsi="Calibri" w:cs="Calibri"/>
        </w:rPr>
        <w:t>pplicable</w:t>
      </w:r>
      <w:r w:rsidR="005029CA" w:rsidRPr="2B1B22A0">
        <w:rPr>
          <w:rFonts w:ascii="Calibri" w:hAnsi="Calibri" w:cs="Calibri"/>
        </w:rPr>
        <w:t xml:space="preserve"> supplement</w:t>
      </w:r>
      <w:r w:rsidR="00C534D4" w:rsidRPr="2B1B22A0">
        <w:rPr>
          <w:rFonts w:ascii="Calibri" w:hAnsi="Calibri" w:cs="Calibri"/>
        </w:rPr>
        <w:t xml:space="preserve">al documents </w:t>
      </w:r>
      <w:r w:rsidR="4349D579" w:rsidRPr="2B1B22A0">
        <w:rPr>
          <w:rFonts w:ascii="Calibri" w:hAnsi="Calibri" w:cs="Calibri"/>
        </w:rPr>
        <w:t xml:space="preserve">through the online submission portal on the Iowa Division of Banking website. </w:t>
      </w:r>
      <w:r w:rsidR="00973500" w:rsidRPr="2B1B22A0">
        <w:rPr>
          <w:rFonts w:ascii="Calibri" w:hAnsi="Calibri" w:cs="Calibri"/>
        </w:rPr>
        <w:t xml:space="preserve"> </w:t>
      </w:r>
      <w:r w:rsidR="001C0991" w:rsidRPr="2B1B22A0">
        <w:rPr>
          <w:rFonts w:ascii="Calibri" w:hAnsi="Calibri" w:cs="Calibri"/>
        </w:rPr>
        <w:t>All information</w:t>
      </w:r>
      <w:r w:rsidR="00654374" w:rsidRPr="2B1B22A0">
        <w:rPr>
          <w:rFonts w:ascii="Calibri" w:hAnsi="Calibri" w:cs="Calibri"/>
        </w:rPr>
        <w:t>, including items deemed confidential,</w:t>
      </w:r>
      <w:r w:rsidR="001C0991" w:rsidRPr="2B1B22A0">
        <w:rPr>
          <w:rFonts w:ascii="Calibri" w:hAnsi="Calibri" w:cs="Calibri"/>
        </w:rPr>
        <w:t xml:space="preserve"> </w:t>
      </w:r>
      <w:r w:rsidR="008D67A2" w:rsidRPr="2B1B22A0">
        <w:rPr>
          <w:rFonts w:ascii="Calibri" w:hAnsi="Calibri" w:cs="Calibri"/>
        </w:rPr>
        <w:t xml:space="preserve">is to be sent </w:t>
      </w:r>
      <w:r w:rsidR="00A75FBE" w:rsidRPr="2B1B22A0">
        <w:rPr>
          <w:rFonts w:ascii="Calibri" w:hAnsi="Calibri" w:cs="Calibri"/>
        </w:rPr>
        <w:t>in</w:t>
      </w:r>
      <w:r w:rsidR="008D67A2" w:rsidRPr="2B1B22A0">
        <w:rPr>
          <w:rFonts w:ascii="Calibri" w:hAnsi="Calibri" w:cs="Calibri"/>
        </w:rPr>
        <w:t xml:space="preserve"> </w:t>
      </w:r>
      <w:r w:rsidR="008D67A2" w:rsidRPr="2B1B22A0">
        <w:rPr>
          <w:rFonts w:ascii="Calibri" w:hAnsi="Calibri" w:cs="Calibri"/>
          <w:b/>
          <w:bCs/>
        </w:rPr>
        <w:t xml:space="preserve">one </w:t>
      </w:r>
      <w:r w:rsidR="008D67A2" w:rsidRPr="2B1B22A0">
        <w:rPr>
          <w:rFonts w:ascii="Calibri" w:hAnsi="Calibri" w:cs="Calibri"/>
        </w:rPr>
        <w:t xml:space="preserve">file in Microsoft Word or Adobe PDF </w:t>
      </w:r>
      <w:r w:rsidR="009C514D" w:rsidRPr="2B1B22A0">
        <w:rPr>
          <w:rFonts w:ascii="Calibri" w:hAnsi="Calibri" w:cs="Calibri"/>
        </w:rPr>
        <w:t>f</w:t>
      </w:r>
      <w:r w:rsidR="008D67A2" w:rsidRPr="2B1B22A0">
        <w:rPr>
          <w:rFonts w:ascii="Calibri" w:hAnsi="Calibri" w:cs="Calibri"/>
        </w:rPr>
        <w:t xml:space="preserve">ormat.  </w:t>
      </w:r>
      <w:r w:rsidR="00810DBC" w:rsidRPr="2B1B22A0">
        <w:rPr>
          <w:rFonts w:ascii="Calibri" w:hAnsi="Calibri" w:cs="Calibri"/>
        </w:rPr>
        <w:t xml:space="preserve">The file size cannot exceed 25 megabytes.  </w:t>
      </w:r>
      <w:r w:rsidR="00871533" w:rsidRPr="2B1B22A0">
        <w:rPr>
          <w:rFonts w:ascii="Calibri" w:hAnsi="Calibri" w:cs="Calibri"/>
        </w:rPr>
        <w:t xml:space="preserve">Once </w:t>
      </w:r>
      <w:r w:rsidR="00FB6A7A" w:rsidRPr="2B1B22A0">
        <w:rPr>
          <w:rFonts w:ascii="Calibri" w:hAnsi="Calibri" w:cs="Calibri"/>
        </w:rPr>
        <w:t>uploaded, instructions will be provided regarding payment of the</w:t>
      </w:r>
      <w:r w:rsidR="00D471EC" w:rsidRPr="2B1B22A0">
        <w:rPr>
          <w:rFonts w:ascii="Calibri" w:hAnsi="Calibri" w:cs="Calibri"/>
        </w:rPr>
        <w:t xml:space="preserve"> </w:t>
      </w:r>
      <w:r w:rsidR="00550784" w:rsidRPr="2B1B22A0">
        <w:rPr>
          <w:rFonts w:ascii="Calibri" w:hAnsi="Calibri" w:cs="Calibri"/>
        </w:rPr>
        <w:t>$1</w:t>
      </w:r>
      <w:r w:rsidR="005846BD" w:rsidRPr="2B1B22A0">
        <w:rPr>
          <w:rFonts w:ascii="Calibri" w:hAnsi="Calibri" w:cs="Calibri"/>
        </w:rPr>
        <w:t>,</w:t>
      </w:r>
      <w:r w:rsidR="00550784" w:rsidRPr="2B1B22A0">
        <w:rPr>
          <w:rFonts w:ascii="Calibri" w:hAnsi="Calibri" w:cs="Calibri"/>
        </w:rPr>
        <w:t xml:space="preserve">000 </w:t>
      </w:r>
      <w:r w:rsidR="00FB6A7A" w:rsidRPr="2B1B22A0">
        <w:rPr>
          <w:rFonts w:ascii="Calibri" w:hAnsi="Calibri" w:cs="Calibri"/>
        </w:rPr>
        <w:t xml:space="preserve">application fee via credit card or e-check.  </w:t>
      </w:r>
      <w:r w:rsidR="008A1F38" w:rsidRPr="2B1B22A0">
        <w:rPr>
          <w:rFonts w:ascii="Calibri" w:hAnsi="Calibri" w:cs="Calibri"/>
        </w:rPr>
        <w:t xml:space="preserve">The application fee will be refunded if the application is not accepted. </w:t>
      </w:r>
      <w:r w:rsidR="009C514D" w:rsidRPr="2B1B22A0">
        <w:rPr>
          <w:rFonts w:ascii="Calibri" w:hAnsi="Calibri" w:cs="Calibri"/>
        </w:rPr>
        <w:t xml:space="preserve"> </w:t>
      </w:r>
      <w:r w:rsidR="008A1F38" w:rsidRPr="2B1B22A0">
        <w:rPr>
          <w:rFonts w:ascii="Calibri" w:hAnsi="Calibri" w:cs="Calibri"/>
        </w:rPr>
        <w:t xml:space="preserve">After the application is accepted, the fee </w:t>
      </w:r>
      <w:r w:rsidR="00E16873" w:rsidRPr="2B1B22A0">
        <w:rPr>
          <w:rFonts w:ascii="Calibri" w:hAnsi="Calibri" w:cs="Calibri"/>
        </w:rPr>
        <w:t>is</w:t>
      </w:r>
      <w:r w:rsidR="008A1F38" w:rsidRPr="2B1B22A0">
        <w:rPr>
          <w:rFonts w:ascii="Calibri" w:hAnsi="Calibri" w:cs="Calibri"/>
        </w:rPr>
        <w:t xml:space="preserve"> not </w:t>
      </w:r>
      <w:r w:rsidR="00E92821" w:rsidRPr="2B1B22A0">
        <w:rPr>
          <w:rFonts w:ascii="Calibri" w:hAnsi="Calibri" w:cs="Calibri"/>
        </w:rPr>
        <w:t>refundable.</w:t>
      </w:r>
    </w:p>
    <w:p w14:paraId="72274329" w14:textId="7DFCB0B4" w:rsidR="00034D26" w:rsidRPr="00F95988" w:rsidRDefault="00034D26" w:rsidP="00155161">
      <w:pPr>
        <w:pStyle w:val="Heading2"/>
      </w:pPr>
      <w:r w:rsidRPr="00F95988">
        <w:lastRenderedPageBreak/>
        <w:t>Public Disclosure of Information</w:t>
      </w:r>
    </w:p>
    <w:p w14:paraId="6748767A" w14:textId="798DAA82" w:rsidR="00840C0B" w:rsidRPr="00C31142" w:rsidRDefault="00840C0B" w:rsidP="00C07B22">
      <w:pPr>
        <w:pStyle w:val="NoSpacing"/>
        <w:jc w:val="both"/>
        <w:rPr>
          <w:rFonts w:ascii="Calibri" w:hAnsi="Calibri" w:cs="Calibri"/>
        </w:rPr>
      </w:pPr>
      <w:r w:rsidRPr="00C31142">
        <w:rPr>
          <w:rFonts w:ascii="Calibri" w:hAnsi="Calibri" w:cs="Calibri"/>
        </w:rPr>
        <w:t xml:space="preserve">The Superintendent may treat all information submitted with this application as public information unless the applicant properly requests that information be treated as confidential at the time of submitting the application. </w:t>
      </w:r>
      <w:r w:rsidR="004B7728" w:rsidRPr="00C31142">
        <w:rPr>
          <w:rFonts w:ascii="Calibri" w:hAnsi="Calibri" w:cs="Calibri"/>
        </w:rPr>
        <w:t xml:space="preserve"> </w:t>
      </w:r>
      <w:r w:rsidRPr="00C31142">
        <w:rPr>
          <w:rFonts w:ascii="Calibri" w:hAnsi="Calibri" w:cs="Calibri"/>
        </w:rPr>
        <w:t xml:space="preserve">The Superintendent’s release of information is governed by Iowa Code </w:t>
      </w:r>
      <w:r w:rsidR="002F71D0" w:rsidRPr="00C31142">
        <w:rPr>
          <w:rFonts w:ascii="Calibri" w:hAnsi="Calibri" w:cs="Calibri"/>
        </w:rPr>
        <w:t>C</w:t>
      </w:r>
      <w:r w:rsidRPr="00C31142">
        <w:rPr>
          <w:rFonts w:ascii="Calibri" w:hAnsi="Calibri" w:cs="Calibri"/>
        </w:rPr>
        <w:t xml:space="preserve">hapters 22 and 524 and </w:t>
      </w:r>
      <w:r w:rsidR="00316C6E">
        <w:rPr>
          <w:rFonts w:ascii="Calibri" w:hAnsi="Calibri" w:cs="Calibri"/>
        </w:rPr>
        <w:t>IAC</w:t>
      </w:r>
      <w:r w:rsidR="004B7728" w:rsidRPr="00C31142">
        <w:rPr>
          <w:rFonts w:ascii="Calibri" w:hAnsi="Calibri" w:cs="Calibri"/>
        </w:rPr>
        <w:t xml:space="preserve"> </w:t>
      </w:r>
      <w:r w:rsidR="002E1FE1">
        <w:rPr>
          <w:rFonts w:ascii="Calibri" w:hAnsi="Calibri" w:cs="Calibri"/>
        </w:rPr>
        <w:t xml:space="preserve">Chapter </w:t>
      </w:r>
      <w:r w:rsidRPr="00C31142">
        <w:rPr>
          <w:rFonts w:ascii="Calibri" w:hAnsi="Calibri" w:cs="Calibri"/>
        </w:rPr>
        <w:t>187</w:t>
      </w:r>
      <w:r w:rsidR="004B7728" w:rsidRPr="00C31142">
        <w:rPr>
          <w:rFonts w:ascii="Calibri" w:hAnsi="Calibri" w:cs="Calibri"/>
        </w:rPr>
        <w:t>-7</w:t>
      </w:r>
      <w:r w:rsidRPr="00C31142">
        <w:rPr>
          <w:rFonts w:ascii="Calibri" w:hAnsi="Calibri" w:cs="Calibri"/>
        </w:rPr>
        <w:t xml:space="preserve">. </w:t>
      </w:r>
      <w:r w:rsidR="004B7728" w:rsidRPr="00C31142">
        <w:rPr>
          <w:rFonts w:ascii="Calibri" w:hAnsi="Calibri" w:cs="Calibri"/>
        </w:rPr>
        <w:t xml:space="preserve"> </w:t>
      </w:r>
      <w:r w:rsidRPr="00C31142">
        <w:rPr>
          <w:rFonts w:ascii="Calibri" w:hAnsi="Calibri" w:cs="Calibri"/>
        </w:rPr>
        <w:t>The Superintendent will copy public records as required to comply with the public records laws.</w:t>
      </w:r>
    </w:p>
    <w:p w14:paraId="61F60674" w14:textId="77777777" w:rsidR="00840C0B" w:rsidRPr="007F082C" w:rsidRDefault="00840C0B" w:rsidP="00B70014">
      <w:pPr>
        <w:pStyle w:val="NoSpacing"/>
      </w:pPr>
      <w:r w:rsidRPr="007F082C">
        <w:t> </w:t>
      </w:r>
    </w:p>
    <w:p w14:paraId="36626BB4" w14:textId="5629423B" w:rsidR="00840C0B" w:rsidRPr="006D0B72" w:rsidRDefault="00840C0B" w:rsidP="008C47D5">
      <w:pPr>
        <w:pStyle w:val="NoSpacing"/>
        <w:jc w:val="both"/>
        <w:rPr>
          <w:rFonts w:ascii="Calibri" w:hAnsi="Calibri" w:cs="Calibri"/>
        </w:rPr>
      </w:pPr>
      <w:r w:rsidRPr="006D0B72">
        <w:rPr>
          <w:rFonts w:ascii="Calibri" w:hAnsi="Calibri" w:cs="Calibri"/>
        </w:rPr>
        <w:t xml:space="preserve">Any request for confidential treatment of information must be included in a cover letter submitted with the application. </w:t>
      </w:r>
      <w:r w:rsidR="004B7728" w:rsidRPr="006D0B72">
        <w:rPr>
          <w:rFonts w:ascii="Calibri" w:hAnsi="Calibri" w:cs="Calibri"/>
        </w:rPr>
        <w:t xml:space="preserve"> </w:t>
      </w:r>
      <w:r w:rsidRPr="006D0B72">
        <w:rPr>
          <w:rFonts w:ascii="Calibri" w:hAnsi="Calibri" w:cs="Calibri"/>
        </w:rPr>
        <w:t xml:space="preserve">In addition, the applicant must enumerate the specific grounds in Iowa Code </w:t>
      </w:r>
      <w:r w:rsidR="0099095A" w:rsidRPr="006D0B72">
        <w:rPr>
          <w:rFonts w:ascii="Calibri" w:hAnsi="Calibri" w:cs="Calibri"/>
        </w:rPr>
        <w:t>C</w:t>
      </w:r>
      <w:r w:rsidRPr="006D0B72">
        <w:rPr>
          <w:rFonts w:ascii="Calibri" w:hAnsi="Calibri" w:cs="Calibri"/>
        </w:rPr>
        <w:t>hapter 22 or other applicable law which support</w:t>
      </w:r>
      <w:r w:rsidR="00DA4F4F">
        <w:rPr>
          <w:rFonts w:ascii="Calibri" w:hAnsi="Calibri" w:cs="Calibri"/>
        </w:rPr>
        <w:t>s</w:t>
      </w:r>
      <w:r w:rsidRPr="006D0B72">
        <w:rPr>
          <w:rFonts w:ascii="Calibri" w:hAnsi="Calibri" w:cs="Calibri"/>
        </w:rPr>
        <w:t xml:space="preserve"> treatment of the material as confidential.</w:t>
      </w:r>
    </w:p>
    <w:p w14:paraId="78CAB0E1" w14:textId="77777777" w:rsidR="00840C0B" w:rsidRPr="006D0B72" w:rsidRDefault="00840C0B" w:rsidP="008C47D5">
      <w:pPr>
        <w:pStyle w:val="NoSpacing"/>
        <w:jc w:val="both"/>
        <w:rPr>
          <w:rFonts w:ascii="Calibri" w:hAnsi="Calibri" w:cs="Calibri"/>
        </w:rPr>
      </w:pPr>
      <w:r w:rsidRPr="006D0B72">
        <w:rPr>
          <w:rFonts w:ascii="Calibri" w:hAnsi="Calibri" w:cs="Calibri"/>
        </w:rPr>
        <w:t> </w:t>
      </w:r>
    </w:p>
    <w:p w14:paraId="12F09570" w14:textId="77777777" w:rsidR="00840C0B" w:rsidRPr="006D0B72" w:rsidRDefault="00840C0B" w:rsidP="008C47D5">
      <w:pPr>
        <w:pStyle w:val="NoSpacing"/>
        <w:jc w:val="both"/>
        <w:rPr>
          <w:rFonts w:ascii="Calibri" w:hAnsi="Calibri" w:cs="Calibri"/>
          <w:b/>
          <w:bCs/>
        </w:rPr>
      </w:pPr>
      <w:r w:rsidRPr="006D0B72">
        <w:rPr>
          <w:rFonts w:ascii="Calibri" w:hAnsi="Calibri" w:cs="Calibri"/>
        </w:rPr>
        <w:t xml:space="preserve">Each page of the application upon which confidential information appears must be conspicuously marked as containing confidential information.  </w:t>
      </w:r>
      <w:r w:rsidRPr="006D0B72">
        <w:rPr>
          <w:rFonts w:ascii="Calibri" w:hAnsi="Calibri" w:cs="Calibri"/>
          <w:b/>
          <w:bCs/>
        </w:rPr>
        <w:t>Applicants may not identify the entire application as confidential.</w:t>
      </w:r>
    </w:p>
    <w:p w14:paraId="32A19A2B" w14:textId="77777777" w:rsidR="00840C0B" w:rsidRPr="006D0B72" w:rsidRDefault="00840C0B" w:rsidP="008C47D5">
      <w:pPr>
        <w:pStyle w:val="NoSpacing"/>
        <w:jc w:val="both"/>
        <w:rPr>
          <w:rFonts w:ascii="Calibri" w:hAnsi="Calibri" w:cs="Calibri"/>
        </w:rPr>
      </w:pPr>
    </w:p>
    <w:p w14:paraId="7CA42B19" w14:textId="315F619C" w:rsidR="00840C0B" w:rsidRPr="006D0B72" w:rsidRDefault="00840C0B" w:rsidP="008C47D5">
      <w:pPr>
        <w:pStyle w:val="NoSpacing"/>
        <w:jc w:val="both"/>
        <w:rPr>
          <w:rFonts w:ascii="Calibri" w:hAnsi="Calibri" w:cs="Calibri"/>
        </w:rPr>
      </w:pPr>
      <w:r w:rsidRPr="006D0B72">
        <w:rPr>
          <w:rFonts w:ascii="Calibri" w:hAnsi="Calibri" w:cs="Calibri"/>
        </w:rPr>
        <w:t xml:space="preserve">If the applicant designates any portion of the application as confidential, the applicant must submit </w:t>
      </w:r>
      <w:r w:rsidR="00276C7A" w:rsidRPr="006D0B72">
        <w:rPr>
          <w:rFonts w:ascii="Calibri" w:hAnsi="Calibri" w:cs="Calibri"/>
        </w:rPr>
        <w:t>a</w:t>
      </w:r>
      <w:r w:rsidRPr="006D0B72">
        <w:rPr>
          <w:rFonts w:ascii="Calibri" w:hAnsi="Calibri" w:cs="Calibri"/>
        </w:rPr>
        <w:t xml:space="preserve"> “public” copy of the application from which the confidential information has been excise</w:t>
      </w:r>
      <w:r w:rsidR="00B73A2E">
        <w:rPr>
          <w:rFonts w:ascii="Calibri" w:hAnsi="Calibri" w:cs="Calibri"/>
        </w:rPr>
        <w:t>d</w:t>
      </w:r>
      <w:r w:rsidRPr="006D0B72">
        <w:rPr>
          <w:rFonts w:ascii="Calibri" w:hAnsi="Calibri" w:cs="Calibri"/>
        </w:rPr>
        <w:t xml:space="preserve">. </w:t>
      </w:r>
      <w:r w:rsidR="004B7728" w:rsidRPr="006D0B72">
        <w:rPr>
          <w:rFonts w:ascii="Calibri" w:hAnsi="Calibri" w:cs="Calibri"/>
        </w:rPr>
        <w:t xml:space="preserve"> </w:t>
      </w:r>
      <w:r w:rsidRPr="006D0B72">
        <w:rPr>
          <w:rFonts w:ascii="Calibri" w:hAnsi="Calibri" w:cs="Calibri"/>
        </w:rPr>
        <w:t xml:space="preserve">The public copy must be clearly marked as “Public Copy – Excludes Confidential Information” and will be made available for public inspection and copying in accordance with the </w:t>
      </w:r>
      <w:r w:rsidR="004B7728" w:rsidRPr="006D0B72">
        <w:rPr>
          <w:rFonts w:ascii="Calibri" w:hAnsi="Calibri" w:cs="Calibri"/>
        </w:rPr>
        <w:t xml:space="preserve">Iowa </w:t>
      </w:r>
      <w:r w:rsidRPr="006D0B72">
        <w:rPr>
          <w:rFonts w:ascii="Calibri" w:hAnsi="Calibri" w:cs="Calibri"/>
        </w:rPr>
        <w:t>Division</w:t>
      </w:r>
      <w:r w:rsidR="004B7728" w:rsidRPr="006D0B72">
        <w:rPr>
          <w:rFonts w:ascii="Calibri" w:hAnsi="Calibri" w:cs="Calibri"/>
        </w:rPr>
        <w:t xml:space="preserve"> of Banking</w:t>
      </w:r>
      <w:r w:rsidRPr="006D0B72">
        <w:rPr>
          <w:rFonts w:ascii="Calibri" w:hAnsi="Calibri" w:cs="Calibri"/>
        </w:rPr>
        <w:t xml:space="preserve">’s fee schedule. </w:t>
      </w:r>
      <w:r w:rsidR="004B7728" w:rsidRPr="006D0B72">
        <w:rPr>
          <w:rFonts w:ascii="Calibri" w:hAnsi="Calibri" w:cs="Calibri"/>
        </w:rPr>
        <w:t xml:space="preserve"> </w:t>
      </w:r>
      <w:r w:rsidRPr="006D0B72">
        <w:rPr>
          <w:rFonts w:ascii="Calibri" w:hAnsi="Calibri" w:cs="Calibri"/>
        </w:rPr>
        <w:t>The confidential material must be excised from the public copy in such a way as to allow the public to determine the general nature of the material removed.</w:t>
      </w:r>
    </w:p>
    <w:p w14:paraId="41166939" w14:textId="77777777" w:rsidR="00840C0B" w:rsidRPr="006D0B72" w:rsidRDefault="00840C0B" w:rsidP="008C47D5">
      <w:pPr>
        <w:pStyle w:val="NoSpacing"/>
        <w:jc w:val="both"/>
        <w:rPr>
          <w:rFonts w:ascii="Calibri" w:hAnsi="Calibri" w:cs="Calibri"/>
        </w:rPr>
      </w:pPr>
      <w:r w:rsidRPr="006D0B72">
        <w:rPr>
          <w:rFonts w:ascii="Calibri" w:hAnsi="Calibri" w:cs="Calibri"/>
        </w:rPr>
        <w:t> </w:t>
      </w:r>
    </w:p>
    <w:p w14:paraId="13CF9563" w14:textId="42A75FC9" w:rsidR="00840C0B" w:rsidRPr="006D0B72" w:rsidRDefault="00840C0B" w:rsidP="008C47D5">
      <w:pPr>
        <w:pStyle w:val="NoSpacing"/>
        <w:jc w:val="both"/>
        <w:rPr>
          <w:rFonts w:ascii="Calibri" w:hAnsi="Calibri" w:cs="Calibri"/>
        </w:rPr>
      </w:pPr>
      <w:r w:rsidRPr="006D0B72">
        <w:rPr>
          <w:rFonts w:ascii="Calibri" w:hAnsi="Calibri" w:cs="Calibri"/>
        </w:rPr>
        <w:t xml:space="preserve">The Superintendent will treat the information marked confidential as confidential information if the Superintendent or a court of competent jurisdiction determines the information is entitled to confidential treatment under Iowa Code </w:t>
      </w:r>
      <w:r w:rsidR="006636BD" w:rsidRPr="006D0B72">
        <w:rPr>
          <w:rFonts w:ascii="Calibri" w:hAnsi="Calibri" w:cs="Calibri"/>
        </w:rPr>
        <w:t>C</w:t>
      </w:r>
      <w:r w:rsidRPr="006D0B72">
        <w:rPr>
          <w:rFonts w:ascii="Calibri" w:hAnsi="Calibri" w:cs="Calibri"/>
        </w:rPr>
        <w:t xml:space="preserve">hapter 22 or other applicable law. </w:t>
      </w:r>
      <w:r w:rsidR="004B7728" w:rsidRPr="006D0B72">
        <w:rPr>
          <w:rFonts w:ascii="Calibri" w:hAnsi="Calibri" w:cs="Calibri"/>
        </w:rPr>
        <w:t xml:space="preserve"> </w:t>
      </w:r>
      <w:r w:rsidRPr="006D0B72">
        <w:rPr>
          <w:rFonts w:ascii="Calibri" w:hAnsi="Calibri" w:cs="Calibri"/>
        </w:rPr>
        <w:t>The Superintendent reserves the right to release information designated as confidential if the Superintendent determines there is no legal basis to withhold the information from public inspection.</w:t>
      </w:r>
    </w:p>
    <w:p w14:paraId="1DA2BD1A" w14:textId="77777777" w:rsidR="00840C0B" w:rsidRPr="006D0B72" w:rsidRDefault="00840C0B" w:rsidP="008C47D5">
      <w:pPr>
        <w:pStyle w:val="NoSpacing"/>
        <w:jc w:val="both"/>
        <w:rPr>
          <w:rFonts w:ascii="Calibri" w:hAnsi="Calibri" w:cs="Calibri"/>
        </w:rPr>
      </w:pPr>
      <w:r w:rsidRPr="006D0B72">
        <w:rPr>
          <w:rFonts w:ascii="Calibri" w:hAnsi="Calibri" w:cs="Calibri"/>
        </w:rPr>
        <w:t> </w:t>
      </w:r>
    </w:p>
    <w:p w14:paraId="073D4286" w14:textId="153BD22E" w:rsidR="00840C0B" w:rsidRPr="006D0B72" w:rsidRDefault="00840C0B" w:rsidP="008C47D5">
      <w:pPr>
        <w:pStyle w:val="NoSpacing"/>
        <w:jc w:val="both"/>
        <w:rPr>
          <w:rFonts w:ascii="Calibri" w:hAnsi="Calibri" w:cs="Calibri"/>
        </w:rPr>
      </w:pPr>
      <w:r w:rsidRPr="006D0B72">
        <w:rPr>
          <w:rFonts w:ascii="Calibri" w:hAnsi="Calibri" w:cs="Calibri"/>
        </w:rPr>
        <w:t xml:space="preserve">It is the applicant’s responsibility to identify and properly excise the information it believes to be confidential from the public copy. </w:t>
      </w:r>
      <w:r w:rsidR="004B7728" w:rsidRPr="006D0B72">
        <w:rPr>
          <w:rFonts w:ascii="Calibri" w:hAnsi="Calibri" w:cs="Calibri"/>
        </w:rPr>
        <w:t xml:space="preserve"> </w:t>
      </w:r>
      <w:r w:rsidRPr="006D0B72">
        <w:rPr>
          <w:rFonts w:ascii="Calibri" w:hAnsi="Calibri" w:cs="Calibri"/>
        </w:rPr>
        <w:t>The applicant’s failure to request confidential treatment of material or failure to provide a public copy with the confidential information excised will be deemed by the Superintendent as a waiver of any right to confidentiality</w:t>
      </w:r>
      <w:r w:rsidR="004B7728" w:rsidRPr="006D0B72">
        <w:rPr>
          <w:rFonts w:ascii="Calibri" w:hAnsi="Calibri" w:cs="Calibri"/>
        </w:rPr>
        <w:t>,</w:t>
      </w:r>
      <w:r w:rsidRPr="006D0B72">
        <w:rPr>
          <w:rFonts w:ascii="Calibri" w:hAnsi="Calibri" w:cs="Calibri"/>
        </w:rPr>
        <w:t xml:space="preserve"> which the applicant may have had</w:t>
      </w:r>
      <w:r w:rsidR="004B7728" w:rsidRPr="006D0B72">
        <w:rPr>
          <w:rFonts w:ascii="Calibri" w:hAnsi="Calibri" w:cs="Calibri"/>
        </w:rPr>
        <w:t>,</w:t>
      </w:r>
      <w:r w:rsidRPr="006D0B72">
        <w:rPr>
          <w:rFonts w:ascii="Calibri" w:hAnsi="Calibri" w:cs="Calibri"/>
        </w:rPr>
        <w:t xml:space="preserve"> and shall relieve the Superintendent from any responsibility if the information is viewed by the public or a competitor.</w:t>
      </w:r>
    </w:p>
    <w:p w14:paraId="7BDFDA4B" w14:textId="77777777" w:rsidR="00034D26" w:rsidRDefault="00034D26" w:rsidP="00B70014">
      <w:pPr>
        <w:pStyle w:val="NoSpacing"/>
      </w:pPr>
    </w:p>
    <w:p w14:paraId="3763CF53" w14:textId="777B5675" w:rsidR="00034D26" w:rsidRPr="00F95988" w:rsidRDefault="00034D26" w:rsidP="00155161">
      <w:pPr>
        <w:pStyle w:val="Heading2"/>
      </w:pPr>
      <w:r w:rsidRPr="00F95988">
        <w:t>Publication</w:t>
      </w:r>
    </w:p>
    <w:p w14:paraId="009EE22B" w14:textId="77777777" w:rsidR="00F55BFE" w:rsidRDefault="00613B4D" w:rsidP="00F55BFE">
      <w:pPr>
        <w:rPr>
          <w:rFonts w:ascii="Calibri" w:hAnsi="Calibri" w:cs="Calibri"/>
        </w:rPr>
      </w:pPr>
      <w:r w:rsidRPr="006D0B72">
        <w:rPr>
          <w:rFonts w:ascii="Calibri" w:hAnsi="Calibri" w:cs="Calibri"/>
        </w:rPr>
        <w:t>No publication notices are require</w:t>
      </w:r>
      <w:r w:rsidR="00190647">
        <w:rPr>
          <w:rFonts w:ascii="Calibri" w:hAnsi="Calibri" w:cs="Calibri"/>
        </w:rPr>
        <w:t>d.</w:t>
      </w:r>
    </w:p>
    <w:p w14:paraId="13664627" w14:textId="77777777" w:rsidR="00F95988" w:rsidRDefault="00F95988" w:rsidP="00F55BFE">
      <w:pPr>
        <w:rPr>
          <w:rFonts w:ascii="Calibri" w:hAnsi="Calibri" w:cs="Calibri"/>
        </w:rPr>
      </w:pPr>
    </w:p>
    <w:p w14:paraId="795DA430" w14:textId="77777777" w:rsidR="00F95988" w:rsidRDefault="00F95988" w:rsidP="00F55BFE">
      <w:pPr>
        <w:rPr>
          <w:rFonts w:ascii="Calibri" w:hAnsi="Calibri" w:cs="Calibri"/>
        </w:rPr>
        <w:sectPr w:rsidR="00F95988" w:rsidSect="00F95988">
          <w:headerReference w:type="first" r:id="rId10"/>
          <w:footerReference w:type="first" r:id="rId11"/>
          <w:pgSz w:w="12240" w:h="15840" w:code="1"/>
          <w:pgMar w:top="1440" w:right="1440" w:bottom="720" w:left="1440" w:header="720" w:footer="720" w:gutter="0"/>
          <w:cols w:space="720"/>
          <w:titlePg/>
          <w:docGrid w:linePitch="299"/>
        </w:sectPr>
      </w:pPr>
    </w:p>
    <w:p w14:paraId="0ACF5351" w14:textId="635B28D8" w:rsidR="0043440A" w:rsidRPr="001E5235" w:rsidRDefault="00F06843" w:rsidP="00155161">
      <w:pPr>
        <w:pStyle w:val="Heading1"/>
      </w:pPr>
      <w:r w:rsidRPr="00F95988">
        <w:rPr>
          <w:rStyle w:val="Heading1Char"/>
          <w:b/>
          <w:bCs/>
        </w:rPr>
        <w:lastRenderedPageBreak/>
        <w:t>APPLICATION</w:t>
      </w:r>
      <w:r w:rsidR="00914C9B" w:rsidRPr="00F95988">
        <w:rPr>
          <w:rStyle w:val="Heading1Char"/>
          <w:b/>
          <w:bCs/>
        </w:rPr>
        <w:t xml:space="preserve"> </w:t>
      </w:r>
      <w:r w:rsidR="00133D53" w:rsidRPr="00F95988">
        <w:rPr>
          <w:rStyle w:val="Heading1Char"/>
          <w:b/>
          <w:bCs/>
        </w:rPr>
        <w:t>FOR CHANGE IN CONTROL</w:t>
      </w:r>
      <w:r w:rsidR="003669E3" w:rsidRPr="00F95988">
        <w:br/>
      </w:r>
    </w:p>
    <w:p w14:paraId="1752AD69" w14:textId="4EBBF8BB" w:rsidR="0060742E" w:rsidRPr="002472AD" w:rsidRDefault="0060742E" w:rsidP="002472AD">
      <w:pPr>
        <w:pStyle w:val="Heading3"/>
        <w:rPr>
          <w:rStyle w:val="IntenseEmphasis"/>
          <w:i w:val="0"/>
          <w:iCs w:val="0"/>
          <w:color w:val="03637B"/>
        </w:rPr>
      </w:pPr>
      <w:r w:rsidRPr="002472AD">
        <w:rPr>
          <w:rStyle w:val="IntenseEmphasis"/>
          <w:i w:val="0"/>
          <w:iCs w:val="0"/>
          <w:color w:val="03637B"/>
        </w:rPr>
        <w:t>Applicant Bank or Bank Holding Company</w:t>
      </w:r>
    </w:p>
    <w:tbl>
      <w:tblPr>
        <w:tblW w:w="0" w:type="auto"/>
        <w:tblLayout w:type="fixed"/>
        <w:tblLook w:val="0000" w:firstRow="0" w:lastRow="0" w:firstColumn="0" w:lastColumn="0" w:noHBand="0" w:noVBand="0"/>
      </w:tblPr>
      <w:tblGrid>
        <w:gridCol w:w="1278"/>
        <w:gridCol w:w="540"/>
        <w:gridCol w:w="2790"/>
        <w:gridCol w:w="990"/>
        <w:gridCol w:w="270"/>
        <w:gridCol w:w="1080"/>
        <w:gridCol w:w="180"/>
        <w:gridCol w:w="2448"/>
      </w:tblGrid>
      <w:tr w:rsidR="0060742E" w:rsidRPr="00081F28" w14:paraId="171127E8" w14:textId="77777777" w:rsidTr="0057743D">
        <w:trPr>
          <w:trHeight w:hRule="exact" w:val="400"/>
        </w:trPr>
        <w:tc>
          <w:tcPr>
            <w:tcW w:w="1278" w:type="dxa"/>
            <w:vAlign w:val="bottom"/>
          </w:tcPr>
          <w:p w14:paraId="59D34BEA" w14:textId="77777777" w:rsidR="0060742E" w:rsidRPr="00081F28" w:rsidRDefault="0060742E" w:rsidP="0060742E">
            <w:pPr>
              <w:spacing w:line="240" w:lineRule="auto"/>
              <w:rPr>
                <w:rFonts w:ascii="Calibri" w:hAnsi="Calibri" w:cs="Calibri"/>
              </w:rPr>
            </w:pPr>
            <w:r w:rsidRPr="00081F28">
              <w:rPr>
                <w:rFonts w:ascii="Calibri" w:hAnsi="Calibri" w:cs="Calibri"/>
              </w:rPr>
              <w:t>Name:</w:t>
            </w:r>
          </w:p>
        </w:tc>
        <w:tc>
          <w:tcPr>
            <w:tcW w:w="8298" w:type="dxa"/>
            <w:gridSpan w:val="7"/>
            <w:tcBorders>
              <w:bottom w:val="single" w:sz="4" w:space="0" w:color="auto"/>
            </w:tcBorders>
            <w:vAlign w:val="bottom"/>
          </w:tcPr>
          <w:p w14:paraId="1A1447BF" w14:textId="77777777" w:rsidR="0060742E" w:rsidRPr="00081F28" w:rsidRDefault="0060742E" w:rsidP="0060742E">
            <w:pPr>
              <w:spacing w:line="240" w:lineRule="auto"/>
              <w:rPr>
                <w:rFonts w:ascii="Calibri" w:hAnsi="Calibri" w:cs="Calibri"/>
              </w:rPr>
            </w:pPr>
          </w:p>
        </w:tc>
      </w:tr>
      <w:tr w:rsidR="0060742E" w:rsidRPr="00081F28" w14:paraId="5BF07416" w14:textId="77777777" w:rsidTr="0057743D">
        <w:trPr>
          <w:trHeight w:hRule="exact" w:val="400"/>
        </w:trPr>
        <w:tc>
          <w:tcPr>
            <w:tcW w:w="1278" w:type="dxa"/>
            <w:vAlign w:val="bottom"/>
          </w:tcPr>
          <w:p w14:paraId="0834A7A2" w14:textId="77777777" w:rsidR="0060742E" w:rsidRPr="00081F28" w:rsidRDefault="0060742E" w:rsidP="0060742E">
            <w:pPr>
              <w:spacing w:line="240" w:lineRule="auto"/>
              <w:rPr>
                <w:rFonts w:ascii="Calibri" w:hAnsi="Calibri" w:cs="Calibri"/>
              </w:rPr>
            </w:pPr>
            <w:r w:rsidRPr="00081F28">
              <w:rPr>
                <w:rFonts w:ascii="Calibri" w:hAnsi="Calibri" w:cs="Calibri"/>
              </w:rPr>
              <w:t>Address:</w:t>
            </w:r>
          </w:p>
        </w:tc>
        <w:tc>
          <w:tcPr>
            <w:tcW w:w="8298" w:type="dxa"/>
            <w:gridSpan w:val="7"/>
            <w:tcBorders>
              <w:bottom w:val="single" w:sz="4" w:space="0" w:color="auto"/>
            </w:tcBorders>
            <w:vAlign w:val="bottom"/>
          </w:tcPr>
          <w:p w14:paraId="670F95BD" w14:textId="77777777" w:rsidR="0060742E" w:rsidRPr="00081F28" w:rsidRDefault="0060742E" w:rsidP="0060742E">
            <w:pPr>
              <w:spacing w:line="240" w:lineRule="auto"/>
              <w:rPr>
                <w:rFonts w:ascii="Calibri" w:hAnsi="Calibri" w:cs="Calibri"/>
              </w:rPr>
            </w:pPr>
          </w:p>
        </w:tc>
      </w:tr>
      <w:tr w:rsidR="002109AE" w:rsidRPr="00081F28" w14:paraId="4D19E84E" w14:textId="77777777" w:rsidTr="005F402F">
        <w:trPr>
          <w:trHeight w:hRule="exact" w:val="400"/>
        </w:trPr>
        <w:tc>
          <w:tcPr>
            <w:tcW w:w="1278" w:type="dxa"/>
            <w:vAlign w:val="bottom"/>
          </w:tcPr>
          <w:p w14:paraId="32A25692" w14:textId="77777777" w:rsidR="002109AE" w:rsidRPr="00081F28" w:rsidRDefault="002109AE" w:rsidP="0060742E">
            <w:pPr>
              <w:spacing w:line="240" w:lineRule="auto"/>
              <w:rPr>
                <w:rFonts w:ascii="Calibri" w:hAnsi="Calibri" w:cs="Calibri"/>
              </w:rPr>
            </w:pPr>
            <w:bookmarkStart w:id="0" w:name="_Hlk66432181"/>
            <w:r w:rsidRPr="00081F28">
              <w:rPr>
                <w:rFonts w:ascii="Calibri" w:hAnsi="Calibri" w:cs="Calibri"/>
              </w:rPr>
              <w:t>City:</w:t>
            </w:r>
          </w:p>
        </w:tc>
        <w:tc>
          <w:tcPr>
            <w:tcW w:w="3330" w:type="dxa"/>
            <w:gridSpan w:val="2"/>
            <w:tcBorders>
              <w:bottom w:val="single" w:sz="4" w:space="0" w:color="auto"/>
            </w:tcBorders>
            <w:vAlign w:val="bottom"/>
          </w:tcPr>
          <w:p w14:paraId="18DFEC11" w14:textId="77777777" w:rsidR="002109AE" w:rsidRPr="00081F28" w:rsidRDefault="002109AE" w:rsidP="0060742E">
            <w:pPr>
              <w:spacing w:line="240" w:lineRule="auto"/>
              <w:rPr>
                <w:rFonts w:ascii="Calibri" w:hAnsi="Calibri" w:cs="Calibri"/>
              </w:rPr>
            </w:pPr>
          </w:p>
        </w:tc>
        <w:tc>
          <w:tcPr>
            <w:tcW w:w="990" w:type="dxa"/>
            <w:vAlign w:val="bottom"/>
          </w:tcPr>
          <w:p w14:paraId="61701786" w14:textId="77777777" w:rsidR="002109AE" w:rsidRPr="00081F28" w:rsidRDefault="002109AE" w:rsidP="0060742E">
            <w:pPr>
              <w:spacing w:line="240" w:lineRule="auto"/>
              <w:rPr>
                <w:rFonts w:ascii="Calibri" w:hAnsi="Calibri" w:cs="Calibri"/>
              </w:rPr>
            </w:pPr>
            <w:r w:rsidRPr="00081F28">
              <w:rPr>
                <w:rFonts w:ascii="Calibri" w:hAnsi="Calibri" w:cs="Calibri"/>
              </w:rPr>
              <w:t>County:</w:t>
            </w:r>
          </w:p>
        </w:tc>
        <w:tc>
          <w:tcPr>
            <w:tcW w:w="3978" w:type="dxa"/>
            <w:gridSpan w:val="4"/>
            <w:tcBorders>
              <w:bottom w:val="single" w:sz="4" w:space="0" w:color="auto"/>
            </w:tcBorders>
            <w:vAlign w:val="bottom"/>
          </w:tcPr>
          <w:p w14:paraId="4381294B" w14:textId="77777777" w:rsidR="002109AE" w:rsidRPr="00081F28" w:rsidRDefault="002109AE" w:rsidP="0060742E">
            <w:pPr>
              <w:spacing w:line="240" w:lineRule="auto"/>
              <w:rPr>
                <w:rFonts w:ascii="Calibri" w:hAnsi="Calibri" w:cs="Calibri"/>
              </w:rPr>
            </w:pPr>
          </w:p>
        </w:tc>
      </w:tr>
      <w:bookmarkEnd w:id="0"/>
      <w:tr w:rsidR="0060742E" w:rsidRPr="00081F28" w14:paraId="054FE7F7" w14:textId="77777777" w:rsidTr="00B73D5A">
        <w:trPr>
          <w:trHeight w:hRule="exact" w:val="523"/>
        </w:trPr>
        <w:tc>
          <w:tcPr>
            <w:tcW w:w="1818" w:type="dxa"/>
            <w:gridSpan w:val="2"/>
            <w:vAlign w:val="bottom"/>
          </w:tcPr>
          <w:p w14:paraId="75F1CBCE" w14:textId="3C15FA79" w:rsidR="0060742E" w:rsidRPr="00081F28" w:rsidRDefault="001967C2" w:rsidP="0060742E">
            <w:pPr>
              <w:spacing w:line="240" w:lineRule="auto"/>
              <w:rPr>
                <w:rFonts w:ascii="Calibri" w:hAnsi="Calibri" w:cs="Calibri"/>
              </w:rPr>
            </w:pPr>
            <w:r>
              <w:rPr>
                <w:rFonts w:ascii="Calibri" w:hAnsi="Calibri" w:cs="Calibri"/>
              </w:rPr>
              <w:t>State</w:t>
            </w:r>
            <w:r w:rsidR="0060742E" w:rsidRPr="00081F28">
              <w:rPr>
                <w:rFonts w:ascii="Calibri" w:hAnsi="Calibri" w:cs="Calibri"/>
              </w:rPr>
              <w:t>:</w:t>
            </w:r>
          </w:p>
        </w:tc>
        <w:tc>
          <w:tcPr>
            <w:tcW w:w="4050" w:type="dxa"/>
            <w:gridSpan w:val="3"/>
            <w:tcBorders>
              <w:bottom w:val="single" w:sz="4" w:space="0" w:color="auto"/>
            </w:tcBorders>
            <w:vAlign w:val="bottom"/>
          </w:tcPr>
          <w:p w14:paraId="58248503" w14:textId="77777777" w:rsidR="0060742E" w:rsidRPr="00081F28" w:rsidRDefault="0060742E" w:rsidP="0060742E">
            <w:pPr>
              <w:spacing w:line="240" w:lineRule="auto"/>
              <w:rPr>
                <w:rFonts w:ascii="Calibri" w:hAnsi="Calibri" w:cs="Calibri"/>
              </w:rPr>
            </w:pPr>
          </w:p>
        </w:tc>
        <w:tc>
          <w:tcPr>
            <w:tcW w:w="1260" w:type="dxa"/>
            <w:gridSpan w:val="2"/>
            <w:vAlign w:val="bottom"/>
          </w:tcPr>
          <w:p w14:paraId="0C0FA294" w14:textId="55487C63" w:rsidR="0060742E" w:rsidRPr="00081F28" w:rsidRDefault="0060742E" w:rsidP="0060742E">
            <w:pPr>
              <w:spacing w:line="240" w:lineRule="auto"/>
              <w:rPr>
                <w:rFonts w:ascii="Calibri" w:hAnsi="Calibri" w:cs="Calibri"/>
              </w:rPr>
            </w:pPr>
            <w:r w:rsidRPr="00081F28">
              <w:rPr>
                <w:rFonts w:ascii="Calibri" w:hAnsi="Calibri" w:cs="Calibri"/>
              </w:rPr>
              <w:t xml:space="preserve">ZIP </w:t>
            </w:r>
            <w:r w:rsidR="006B5F67">
              <w:rPr>
                <w:rFonts w:ascii="Calibri" w:hAnsi="Calibri" w:cs="Calibri"/>
              </w:rPr>
              <w:t>C</w:t>
            </w:r>
            <w:r w:rsidR="00A6771D">
              <w:rPr>
                <w:rFonts w:ascii="Calibri" w:hAnsi="Calibri" w:cs="Calibri"/>
              </w:rPr>
              <w:t>o</w:t>
            </w:r>
            <w:r w:rsidRPr="00081F28">
              <w:rPr>
                <w:rFonts w:ascii="Calibri" w:hAnsi="Calibri" w:cs="Calibri"/>
              </w:rPr>
              <w:t>de:</w:t>
            </w:r>
          </w:p>
        </w:tc>
        <w:tc>
          <w:tcPr>
            <w:tcW w:w="2448" w:type="dxa"/>
            <w:tcBorders>
              <w:bottom w:val="single" w:sz="4" w:space="0" w:color="auto"/>
            </w:tcBorders>
            <w:vAlign w:val="bottom"/>
          </w:tcPr>
          <w:p w14:paraId="4EDCBD1D" w14:textId="13E58762" w:rsidR="0060742E" w:rsidRPr="00081F28" w:rsidRDefault="0060742E" w:rsidP="0060742E">
            <w:pPr>
              <w:spacing w:line="240" w:lineRule="auto"/>
              <w:rPr>
                <w:rFonts w:ascii="Calibri" w:hAnsi="Calibri" w:cs="Calibri"/>
              </w:rPr>
            </w:pPr>
          </w:p>
        </w:tc>
      </w:tr>
      <w:tr w:rsidR="00A678D3" w:rsidRPr="00081F28" w14:paraId="57127264" w14:textId="77777777" w:rsidTr="00B73D5A">
        <w:trPr>
          <w:trHeight w:hRule="exact" w:val="400"/>
        </w:trPr>
        <w:tc>
          <w:tcPr>
            <w:tcW w:w="1818" w:type="dxa"/>
            <w:gridSpan w:val="2"/>
            <w:vAlign w:val="bottom"/>
          </w:tcPr>
          <w:p w14:paraId="40F9ACA0" w14:textId="76DA4FCB" w:rsidR="00A678D3" w:rsidRPr="00081F28" w:rsidRDefault="00A678D3" w:rsidP="0060742E">
            <w:pPr>
              <w:spacing w:line="240" w:lineRule="auto"/>
              <w:rPr>
                <w:rFonts w:ascii="Calibri" w:hAnsi="Calibri" w:cs="Calibri"/>
              </w:rPr>
            </w:pPr>
            <w:r>
              <w:rPr>
                <w:rFonts w:ascii="Calibri" w:hAnsi="Calibri" w:cs="Calibri"/>
              </w:rPr>
              <w:t>Contact person:</w:t>
            </w:r>
          </w:p>
        </w:tc>
        <w:tc>
          <w:tcPr>
            <w:tcW w:w="7758" w:type="dxa"/>
            <w:gridSpan w:val="6"/>
            <w:tcBorders>
              <w:bottom w:val="single" w:sz="4" w:space="0" w:color="auto"/>
            </w:tcBorders>
            <w:vAlign w:val="bottom"/>
          </w:tcPr>
          <w:p w14:paraId="36AAF1FE" w14:textId="77777777" w:rsidR="00A678D3" w:rsidRPr="00081F28" w:rsidRDefault="00A678D3" w:rsidP="0060742E">
            <w:pPr>
              <w:spacing w:line="240" w:lineRule="auto"/>
              <w:rPr>
                <w:rFonts w:ascii="Calibri" w:hAnsi="Calibri" w:cs="Calibri"/>
              </w:rPr>
            </w:pPr>
          </w:p>
        </w:tc>
      </w:tr>
      <w:tr w:rsidR="0060742E" w:rsidRPr="00081F28" w14:paraId="6BC07529" w14:textId="77777777" w:rsidTr="00B73D5A">
        <w:trPr>
          <w:trHeight w:hRule="exact" w:val="400"/>
        </w:trPr>
        <w:tc>
          <w:tcPr>
            <w:tcW w:w="1818" w:type="dxa"/>
            <w:gridSpan w:val="2"/>
            <w:vAlign w:val="bottom"/>
          </w:tcPr>
          <w:p w14:paraId="6582ADD1" w14:textId="30341403" w:rsidR="0060742E" w:rsidRPr="00081F28" w:rsidRDefault="0060742E" w:rsidP="0060742E">
            <w:pPr>
              <w:spacing w:line="240" w:lineRule="auto"/>
              <w:rPr>
                <w:rFonts w:ascii="Calibri" w:hAnsi="Calibri" w:cs="Calibri"/>
              </w:rPr>
            </w:pPr>
            <w:r w:rsidRPr="00081F28">
              <w:rPr>
                <w:rFonts w:ascii="Calibri" w:hAnsi="Calibri" w:cs="Calibri"/>
              </w:rPr>
              <w:t>E</w:t>
            </w:r>
            <w:r w:rsidR="00DF6C0A" w:rsidRPr="00081F28">
              <w:rPr>
                <w:rFonts w:ascii="Calibri" w:hAnsi="Calibri" w:cs="Calibri"/>
              </w:rPr>
              <w:t>m</w:t>
            </w:r>
            <w:r w:rsidRPr="00081F28">
              <w:rPr>
                <w:rFonts w:ascii="Calibri" w:hAnsi="Calibri" w:cs="Calibri"/>
              </w:rPr>
              <w:t xml:space="preserve">ail </w:t>
            </w:r>
            <w:r w:rsidR="00A6771D">
              <w:rPr>
                <w:rFonts w:ascii="Calibri" w:hAnsi="Calibri" w:cs="Calibri"/>
              </w:rPr>
              <w:t>a</w:t>
            </w:r>
            <w:r w:rsidRPr="00081F28">
              <w:rPr>
                <w:rFonts w:ascii="Calibri" w:hAnsi="Calibri" w:cs="Calibri"/>
              </w:rPr>
              <w:t>ddress:</w:t>
            </w:r>
          </w:p>
        </w:tc>
        <w:tc>
          <w:tcPr>
            <w:tcW w:w="4050" w:type="dxa"/>
            <w:gridSpan w:val="3"/>
            <w:tcBorders>
              <w:top w:val="single" w:sz="4" w:space="0" w:color="auto"/>
              <w:bottom w:val="single" w:sz="4" w:space="0" w:color="auto"/>
            </w:tcBorders>
            <w:vAlign w:val="bottom"/>
          </w:tcPr>
          <w:p w14:paraId="615328E1" w14:textId="77777777" w:rsidR="0060742E" w:rsidRPr="00081F28" w:rsidRDefault="0060742E" w:rsidP="0060742E">
            <w:pPr>
              <w:spacing w:line="240" w:lineRule="auto"/>
              <w:rPr>
                <w:rFonts w:ascii="Calibri" w:hAnsi="Calibri" w:cs="Calibri"/>
              </w:rPr>
            </w:pPr>
          </w:p>
        </w:tc>
        <w:tc>
          <w:tcPr>
            <w:tcW w:w="1080" w:type="dxa"/>
            <w:tcBorders>
              <w:top w:val="single" w:sz="4" w:space="0" w:color="auto"/>
            </w:tcBorders>
            <w:vAlign w:val="bottom"/>
          </w:tcPr>
          <w:p w14:paraId="4E54268A" w14:textId="77777777" w:rsidR="0060742E" w:rsidRPr="00081F28" w:rsidRDefault="0060742E" w:rsidP="0060742E">
            <w:pPr>
              <w:spacing w:line="240" w:lineRule="auto"/>
              <w:rPr>
                <w:rFonts w:ascii="Calibri" w:hAnsi="Calibri" w:cs="Calibri"/>
              </w:rPr>
            </w:pPr>
            <w:r w:rsidRPr="00081F28">
              <w:rPr>
                <w:rFonts w:ascii="Calibri" w:hAnsi="Calibri" w:cs="Calibri"/>
              </w:rPr>
              <w:t>Phone:</w:t>
            </w:r>
          </w:p>
        </w:tc>
        <w:tc>
          <w:tcPr>
            <w:tcW w:w="2628" w:type="dxa"/>
            <w:gridSpan w:val="2"/>
            <w:tcBorders>
              <w:top w:val="single" w:sz="4" w:space="0" w:color="auto"/>
              <w:bottom w:val="single" w:sz="4" w:space="0" w:color="auto"/>
            </w:tcBorders>
            <w:vAlign w:val="bottom"/>
          </w:tcPr>
          <w:p w14:paraId="0D575E11" w14:textId="77777777" w:rsidR="0060742E" w:rsidRPr="00081F28" w:rsidRDefault="0060742E" w:rsidP="0060742E">
            <w:pPr>
              <w:spacing w:line="240" w:lineRule="auto"/>
              <w:rPr>
                <w:rFonts w:ascii="Calibri" w:hAnsi="Calibri" w:cs="Calibri"/>
              </w:rPr>
            </w:pPr>
          </w:p>
        </w:tc>
      </w:tr>
    </w:tbl>
    <w:p w14:paraId="5FA5D2B4" w14:textId="77777777" w:rsidR="00C716EB" w:rsidRDefault="00C716EB" w:rsidP="00741D86">
      <w:pPr>
        <w:pStyle w:val="NoSpacing"/>
      </w:pPr>
    </w:p>
    <w:tbl>
      <w:tblPr>
        <w:tblW w:w="0" w:type="auto"/>
        <w:tblLayout w:type="fixed"/>
        <w:tblLook w:val="0000" w:firstRow="0" w:lastRow="0" w:firstColumn="0" w:lastColumn="0" w:noHBand="0" w:noVBand="0"/>
      </w:tblPr>
      <w:tblGrid>
        <w:gridCol w:w="3528"/>
        <w:gridCol w:w="6048"/>
      </w:tblGrid>
      <w:tr w:rsidR="00DC7E92" w:rsidRPr="00081F28" w14:paraId="218F3CCC" w14:textId="77777777" w:rsidTr="00DA76CA">
        <w:trPr>
          <w:trHeight w:hRule="exact" w:val="400"/>
        </w:trPr>
        <w:tc>
          <w:tcPr>
            <w:tcW w:w="3528" w:type="dxa"/>
            <w:vAlign w:val="bottom"/>
          </w:tcPr>
          <w:p w14:paraId="30FF4475" w14:textId="016C8A14" w:rsidR="00DC7E92" w:rsidRPr="00081F28" w:rsidRDefault="00DC7E92" w:rsidP="00E60A0C">
            <w:pPr>
              <w:spacing w:line="240" w:lineRule="auto"/>
              <w:rPr>
                <w:rFonts w:ascii="Calibri" w:hAnsi="Calibri" w:cs="Calibri"/>
              </w:rPr>
            </w:pPr>
            <w:r>
              <w:rPr>
                <w:rFonts w:ascii="Calibri" w:hAnsi="Calibri" w:cs="Calibri"/>
              </w:rPr>
              <w:t>Total voting shares authorized</w:t>
            </w:r>
            <w:r w:rsidRPr="00081F28">
              <w:rPr>
                <w:rFonts w:ascii="Calibri" w:hAnsi="Calibri" w:cs="Calibri"/>
              </w:rPr>
              <w:t>:</w:t>
            </w:r>
          </w:p>
        </w:tc>
        <w:tc>
          <w:tcPr>
            <w:tcW w:w="6048" w:type="dxa"/>
            <w:tcBorders>
              <w:bottom w:val="single" w:sz="4" w:space="0" w:color="auto"/>
            </w:tcBorders>
            <w:vAlign w:val="bottom"/>
          </w:tcPr>
          <w:p w14:paraId="4BF217FE" w14:textId="77777777" w:rsidR="00DC7E92" w:rsidRPr="00081F28" w:rsidRDefault="00DC7E92" w:rsidP="00E60A0C">
            <w:pPr>
              <w:spacing w:line="240" w:lineRule="auto"/>
              <w:rPr>
                <w:rFonts w:ascii="Calibri" w:hAnsi="Calibri" w:cs="Calibri"/>
              </w:rPr>
            </w:pPr>
          </w:p>
        </w:tc>
      </w:tr>
      <w:tr w:rsidR="00DC7E92" w:rsidRPr="00081F28" w14:paraId="50C876A9" w14:textId="77777777" w:rsidTr="00DA76CA">
        <w:trPr>
          <w:trHeight w:hRule="exact" w:val="400"/>
        </w:trPr>
        <w:tc>
          <w:tcPr>
            <w:tcW w:w="3528" w:type="dxa"/>
            <w:vAlign w:val="bottom"/>
          </w:tcPr>
          <w:p w14:paraId="0F1C2991" w14:textId="7604A3FA" w:rsidR="00DC7E92" w:rsidRPr="00081F28" w:rsidRDefault="00DC7E92" w:rsidP="00E60A0C">
            <w:pPr>
              <w:spacing w:line="240" w:lineRule="auto"/>
              <w:rPr>
                <w:rFonts w:ascii="Calibri" w:hAnsi="Calibri" w:cs="Calibri"/>
              </w:rPr>
            </w:pPr>
            <w:r>
              <w:rPr>
                <w:rFonts w:ascii="Calibri" w:hAnsi="Calibri" w:cs="Calibri"/>
              </w:rPr>
              <w:t>Total voting shares outstanding:</w:t>
            </w:r>
          </w:p>
        </w:tc>
        <w:tc>
          <w:tcPr>
            <w:tcW w:w="6048" w:type="dxa"/>
            <w:tcBorders>
              <w:bottom w:val="single" w:sz="4" w:space="0" w:color="auto"/>
            </w:tcBorders>
            <w:vAlign w:val="bottom"/>
          </w:tcPr>
          <w:p w14:paraId="46734FC8" w14:textId="77777777" w:rsidR="00DC7E92" w:rsidRPr="00081F28" w:rsidRDefault="00DC7E92" w:rsidP="00E60A0C">
            <w:pPr>
              <w:spacing w:line="240" w:lineRule="auto"/>
              <w:rPr>
                <w:rFonts w:ascii="Calibri" w:hAnsi="Calibri" w:cs="Calibri"/>
              </w:rPr>
            </w:pPr>
          </w:p>
        </w:tc>
      </w:tr>
      <w:tr w:rsidR="00E87BB6" w:rsidRPr="00081F28" w14:paraId="6543101A" w14:textId="77777777" w:rsidTr="00D03940">
        <w:trPr>
          <w:trHeight w:hRule="exact" w:val="400"/>
        </w:trPr>
        <w:tc>
          <w:tcPr>
            <w:tcW w:w="3528" w:type="dxa"/>
            <w:vAlign w:val="bottom"/>
          </w:tcPr>
          <w:p w14:paraId="357D046B" w14:textId="2F245547" w:rsidR="00E87BB6" w:rsidRPr="00081F28" w:rsidRDefault="00E87BB6" w:rsidP="00E60A0C">
            <w:pPr>
              <w:spacing w:line="240" w:lineRule="auto"/>
              <w:rPr>
                <w:rFonts w:ascii="Calibri" w:hAnsi="Calibri" w:cs="Calibri"/>
              </w:rPr>
            </w:pPr>
            <w:r>
              <w:rPr>
                <w:rFonts w:ascii="Calibri" w:hAnsi="Calibri" w:cs="Calibri"/>
              </w:rPr>
              <w:t>Shares involved in this transaction:</w:t>
            </w:r>
          </w:p>
        </w:tc>
        <w:tc>
          <w:tcPr>
            <w:tcW w:w="6048" w:type="dxa"/>
            <w:tcBorders>
              <w:bottom w:val="single" w:sz="4" w:space="0" w:color="auto"/>
            </w:tcBorders>
            <w:vAlign w:val="bottom"/>
          </w:tcPr>
          <w:p w14:paraId="78B8D151" w14:textId="77777777" w:rsidR="00E87BB6" w:rsidRPr="00081F28" w:rsidRDefault="00E87BB6" w:rsidP="00E60A0C">
            <w:pPr>
              <w:spacing w:line="240" w:lineRule="auto"/>
              <w:rPr>
                <w:rFonts w:ascii="Calibri" w:hAnsi="Calibri" w:cs="Calibri"/>
              </w:rPr>
            </w:pPr>
          </w:p>
        </w:tc>
      </w:tr>
    </w:tbl>
    <w:p w14:paraId="55D1D4FE" w14:textId="77777777" w:rsidR="00D90D3E" w:rsidRPr="00081F28" w:rsidRDefault="00D90D3E" w:rsidP="00D90D3E">
      <w:pPr>
        <w:pStyle w:val="NoSpacing"/>
        <w:rPr>
          <w:rFonts w:ascii="Calibri" w:hAnsi="Calibri" w:cs="Calibri"/>
        </w:rPr>
      </w:pPr>
    </w:p>
    <w:p w14:paraId="46E09BFF" w14:textId="24AC3895" w:rsidR="00F06843" w:rsidRPr="00081F28" w:rsidRDefault="00F06843" w:rsidP="00A9119E">
      <w:pPr>
        <w:pStyle w:val="NoSpacing"/>
        <w:rPr>
          <w:rFonts w:ascii="Calibri" w:hAnsi="Calibri" w:cs="Calibri"/>
        </w:rPr>
      </w:pPr>
    </w:p>
    <w:p w14:paraId="31CD4F98" w14:textId="2DE0AA31" w:rsidR="00F06843" w:rsidRPr="00081F28" w:rsidRDefault="0065055E" w:rsidP="00A277A5">
      <w:pPr>
        <w:pStyle w:val="NoSpacing"/>
        <w:jc w:val="both"/>
        <w:rPr>
          <w:rFonts w:ascii="Calibri" w:hAnsi="Calibri" w:cs="Calibri"/>
        </w:rPr>
      </w:pPr>
      <w:r w:rsidRPr="00081F28">
        <w:rPr>
          <w:rFonts w:ascii="Calibri" w:hAnsi="Calibri" w:cs="Calibri"/>
        </w:rPr>
        <w:t xml:space="preserve">List </w:t>
      </w:r>
      <w:r w:rsidR="00A277A5" w:rsidRPr="00081F28">
        <w:rPr>
          <w:rFonts w:ascii="Calibri" w:hAnsi="Calibri" w:cs="Calibri"/>
        </w:rPr>
        <w:t xml:space="preserve">the </w:t>
      </w:r>
      <w:r w:rsidR="00F06843" w:rsidRPr="00081F28">
        <w:rPr>
          <w:rFonts w:ascii="Calibri" w:hAnsi="Calibri" w:cs="Calibri"/>
        </w:rPr>
        <w:t xml:space="preserve">name of each seller or transferor, number of shares </w:t>
      </w:r>
      <w:r w:rsidR="00A277A5" w:rsidRPr="00081F28">
        <w:rPr>
          <w:rFonts w:ascii="Calibri" w:hAnsi="Calibri" w:cs="Calibri"/>
        </w:rPr>
        <w:t>currently</w:t>
      </w:r>
      <w:r w:rsidR="00F06843" w:rsidRPr="00081F28">
        <w:rPr>
          <w:rFonts w:ascii="Calibri" w:hAnsi="Calibri" w:cs="Calibri"/>
        </w:rPr>
        <w:t xml:space="preserve"> held</w:t>
      </w:r>
      <w:r w:rsidR="00975C0A">
        <w:rPr>
          <w:rFonts w:ascii="Calibri" w:hAnsi="Calibri" w:cs="Calibri"/>
        </w:rPr>
        <w:t>, number of shares</w:t>
      </w:r>
      <w:r w:rsidR="00F06843" w:rsidRPr="00081F28">
        <w:rPr>
          <w:rFonts w:ascii="Calibri" w:hAnsi="Calibri" w:cs="Calibri"/>
        </w:rPr>
        <w:t xml:space="preserve"> </w:t>
      </w:r>
      <w:r w:rsidR="00347A44">
        <w:rPr>
          <w:rFonts w:ascii="Calibri" w:hAnsi="Calibri" w:cs="Calibri"/>
        </w:rPr>
        <w:t xml:space="preserve">to </w:t>
      </w:r>
      <w:r w:rsidR="00971C2B">
        <w:rPr>
          <w:rFonts w:ascii="Calibri" w:hAnsi="Calibri" w:cs="Calibri"/>
        </w:rPr>
        <w:t xml:space="preserve">be sold or transferred </w:t>
      </w:r>
      <w:r w:rsidR="00F06843" w:rsidRPr="00081F28">
        <w:rPr>
          <w:rFonts w:ascii="Calibri" w:hAnsi="Calibri" w:cs="Calibri"/>
        </w:rPr>
        <w:t xml:space="preserve">by each, and number of shares to be held by each following </w:t>
      </w:r>
      <w:r w:rsidR="00A117C0" w:rsidRPr="00081F28">
        <w:rPr>
          <w:rFonts w:ascii="Calibri" w:hAnsi="Calibri" w:cs="Calibri"/>
        </w:rPr>
        <w:t xml:space="preserve">the </w:t>
      </w:r>
      <w:r w:rsidR="00F06843" w:rsidRPr="00081F28">
        <w:rPr>
          <w:rFonts w:ascii="Calibri" w:hAnsi="Calibri" w:cs="Calibri"/>
        </w:rPr>
        <w:t>completion of the proposed transaction.</w:t>
      </w:r>
    </w:p>
    <w:p w14:paraId="485EBC3A" w14:textId="77777777" w:rsidR="00B1210D" w:rsidRPr="00081F28" w:rsidRDefault="00B1210D" w:rsidP="00A277A5">
      <w:pPr>
        <w:pStyle w:val="No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890"/>
        <w:gridCol w:w="1890"/>
        <w:gridCol w:w="2268"/>
      </w:tblGrid>
      <w:tr w:rsidR="00F06843" w:rsidRPr="008C27E2" w14:paraId="4BAA3A49" w14:textId="77777777" w:rsidTr="00894EFF">
        <w:trPr>
          <w:cantSplit/>
          <w:tblHeader/>
        </w:trPr>
        <w:tc>
          <w:tcPr>
            <w:tcW w:w="3528" w:type="dxa"/>
            <w:vAlign w:val="center"/>
          </w:tcPr>
          <w:p w14:paraId="5B47E4D7" w14:textId="47A696F8" w:rsidR="00F06843" w:rsidRPr="0075251D" w:rsidRDefault="00F06843" w:rsidP="00251A0D">
            <w:pPr>
              <w:pStyle w:val="NoSpacing"/>
              <w:jc w:val="center"/>
              <w:rPr>
                <w:rFonts w:ascii="Calibri" w:hAnsi="Calibri" w:cs="Calibri"/>
                <w:bCs/>
              </w:rPr>
            </w:pPr>
            <w:r w:rsidRPr="0075251D">
              <w:rPr>
                <w:rFonts w:ascii="Calibri" w:hAnsi="Calibri" w:cs="Calibri"/>
                <w:bCs/>
              </w:rPr>
              <w:t>N</w:t>
            </w:r>
            <w:r w:rsidR="00DD3A38" w:rsidRPr="0075251D">
              <w:rPr>
                <w:rFonts w:ascii="Calibri" w:hAnsi="Calibri" w:cs="Calibri"/>
                <w:bCs/>
              </w:rPr>
              <w:t>AME</w:t>
            </w:r>
          </w:p>
        </w:tc>
        <w:tc>
          <w:tcPr>
            <w:tcW w:w="1890" w:type="dxa"/>
            <w:vAlign w:val="center"/>
          </w:tcPr>
          <w:p w14:paraId="7022FDFE" w14:textId="5783DC4E" w:rsidR="00F06843" w:rsidRPr="0075251D" w:rsidRDefault="00F06843" w:rsidP="00251A0D">
            <w:pPr>
              <w:pStyle w:val="NoSpacing"/>
              <w:jc w:val="center"/>
              <w:rPr>
                <w:rFonts w:ascii="Calibri" w:hAnsi="Calibri" w:cs="Calibri"/>
                <w:bCs/>
              </w:rPr>
            </w:pPr>
            <w:r w:rsidRPr="0075251D">
              <w:rPr>
                <w:rFonts w:ascii="Calibri" w:hAnsi="Calibri" w:cs="Calibri"/>
                <w:bCs/>
              </w:rPr>
              <w:t>S</w:t>
            </w:r>
            <w:r w:rsidR="00CF3E7D" w:rsidRPr="0075251D">
              <w:rPr>
                <w:rFonts w:ascii="Calibri" w:hAnsi="Calibri" w:cs="Calibri"/>
                <w:bCs/>
              </w:rPr>
              <w:t>HARES CURRENTLY HELD</w:t>
            </w:r>
          </w:p>
        </w:tc>
        <w:tc>
          <w:tcPr>
            <w:tcW w:w="1890" w:type="dxa"/>
            <w:vAlign w:val="center"/>
          </w:tcPr>
          <w:p w14:paraId="0976FD13" w14:textId="4F167384" w:rsidR="00F06843" w:rsidRPr="0075251D" w:rsidRDefault="00F06843" w:rsidP="00251A0D">
            <w:pPr>
              <w:pStyle w:val="NoSpacing"/>
              <w:jc w:val="center"/>
              <w:rPr>
                <w:rFonts w:ascii="Calibri" w:hAnsi="Calibri" w:cs="Calibri"/>
                <w:bCs/>
              </w:rPr>
            </w:pPr>
            <w:r w:rsidRPr="0075251D">
              <w:rPr>
                <w:rFonts w:ascii="Calibri" w:hAnsi="Calibri" w:cs="Calibri"/>
                <w:bCs/>
              </w:rPr>
              <w:t>S</w:t>
            </w:r>
            <w:r w:rsidR="00CF3E7D" w:rsidRPr="0075251D">
              <w:rPr>
                <w:rFonts w:ascii="Calibri" w:hAnsi="Calibri" w:cs="Calibri"/>
                <w:bCs/>
              </w:rPr>
              <w:t>HARES TO BE SOLD OR TRANSFERRED</w:t>
            </w:r>
          </w:p>
        </w:tc>
        <w:tc>
          <w:tcPr>
            <w:tcW w:w="2268" w:type="dxa"/>
            <w:vAlign w:val="center"/>
          </w:tcPr>
          <w:p w14:paraId="34D788DC" w14:textId="78F7994B" w:rsidR="00F06843" w:rsidRPr="0075251D" w:rsidRDefault="00F06843" w:rsidP="00251A0D">
            <w:pPr>
              <w:pStyle w:val="NoSpacing"/>
              <w:jc w:val="center"/>
              <w:rPr>
                <w:rFonts w:ascii="Calibri" w:hAnsi="Calibri" w:cs="Calibri"/>
                <w:bCs/>
              </w:rPr>
            </w:pPr>
            <w:r w:rsidRPr="0075251D">
              <w:rPr>
                <w:rFonts w:ascii="Calibri" w:hAnsi="Calibri" w:cs="Calibri"/>
                <w:bCs/>
              </w:rPr>
              <w:t>S</w:t>
            </w:r>
            <w:r w:rsidR="00CF3E7D" w:rsidRPr="0075251D">
              <w:rPr>
                <w:rFonts w:ascii="Calibri" w:hAnsi="Calibri" w:cs="Calibri"/>
                <w:bCs/>
              </w:rPr>
              <w:t xml:space="preserve">HARES TO BE HELD </w:t>
            </w:r>
            <w:r w:rsidRPr="0075251D">
              <w:rPr>
                <w:rFonts w:ascii="Calibri" w:hAnsi="Calibri" w:cs="Calibri"/>
                <w:bCs/>
              </w:rPr>
              <w:t>F</w:t>
            </w:r>
            <w:r w:rsidR="00CF3E7D" w:rsidRPr="0075251D">
              <w:rPr>
                <w:rFonts w:ascii="Calibri" w:hAnsi="Calibri" w:cs="Calibri"/>
                <w:bCs/>
              </w:rPr>
              <w:t>OLLOWING</w:t>
            </w:r>
            <w:r w:rsidRPr="0075251D">
              <w:rPr>
                <w:rFonts w:ascii="Calibri" w:hAnsi="Calibri" w:cs="Calibri"/>
                <w:bCs/>
              </w:rPr>
              <w:t xml:space="preserve"> C</w:t>
            </w:r>
            <w:r w:rsidR="00CF3E7D" w:rsidRPr="0075251D">
              <w:rPr>
                <w:rFonts w:ascii="Calibri" w:hAnsi="Calibri" w:cs="Calibri"/>
                <w:bCs/>
              </w:rPr>
              <w:t>OMPLETION</w:t>
            </w:r>
            <w:r w:rsidRPr="0075251D">
              <w:rPr>
                <w:rFonts w:ascii="Calibri" w:hAnsi="Calibri" w:cs="Calibri"/>
                <w:bCs/>
              </w:rPr>
              <w:t xml:space="preserve"> </w:t>
            </w:r>
            <w:r w:rsidR="00CF3E7D" w:rsidRPr="0075251D">
              <w:rPr>
                <w:rFonts w:ascii="Calibri" w:hAnsi="Calibri" w:cs="Calibri"/>
                <w:bCs/>
              </w:rPr>
              <w:t>OF</w:t>
            </w:r>
            <w:r w:rsidRPr="0075251D">
              <w:rPr>
                <w:rFonts w:ascii="Calibri" w:hAnsi="Calibri" w:cs="Calibri"/>
                <w:bCs/>
              </w:rPr>
              <w:t xml:space="preserve"> </w:t>
            </w:r>
            <w:r w:rsidR="00CF3E7D" w:rsidRPr="0075251D">
              <w:rPr>
                <w:rFonts w:ascii="Calibri" w:hAnsi="Calibri" w:cs="Calibri"/>
                <w:bCs/>
              </w:rPr>
              <w:t>THE</w:t>
            </w:r>
            <w:r w:rsidRPr="0075251D">
              <w:rPr>
                <w:rFonts w:ascii="Calibri" w:hAnsi="Calibri" w:cs="Calibri"/>
                <w:bCs/>
              </w:rPr>
              <w:t xml:space="preserve"> P</w:t>
            </w:r>
            <w:r w:rsidR="00CF3E7D" w:rsidRPr="0075251D">
              <w:rPr>
                <w:rFonts w:ascii="Calibri" w:hAnsi="Calibri" w:cs="Calibri"/>
                <w:bCs/>
              </w:rPr>
              <w:t>ROPOSED</w:t>
            </w:r>
            <w:r w:rsidRPr="0075251D">
              <w:rPr>
                <w:rFonts w:ascii="Calibri" w:hAnsi="Calibri" w:cs="Calibri"/>
                <w:bCs/>
              </w:rPr>
              <w:t xml:space="preserve"> T</w:t>
            </w:r>
            <w:r w:rsidR="00CF3E7D" w:rsidRPr="0075251D">
              <w:rPr>
                <w:rFonts w:ascii="Calibri" w:hAnsi="Calibri" w:cs="Calibri"/>
                <w:bCs/>
              </w:rPr>
              <w:t>RANSACTION</w:t>
            </w:r>
          </w:p>
        </w:tc>
      </w:tr>
      <w:tr w:rsidR="00F06843" w:rsidRPr="008C27E2" w14:paraId="2CB476E1" w14:textId="77777777" w:rsidTr="0075251D">
        <w:tc>
          <w:tcPr>
            <w:tcW w:w="3528" w:type="dxa"/>
          </w:tcPr>
          <w:p w14:paraId="5C8ADE9B" w14:textId="77777777" w:rsidR="00F06843" w:rsidRPr="0075251D" w:rsidRDefault="00F06843" w:rsidP="00A9119E">
            <w:pPr>
              <w:pStyle w:val="NoSpacing"/>
              <w:rPr>
                <w:rFonts w:ascii="Calibri" w:hAnsi="Calibri" w:cs="Calibri"/>
              </w:rPr>
            </w:pPr>
          </w:p>
        </w:tc>
        <w:tc>
          <w:tcPr>
            <w:tcW w:w="1890" w:type="dxa"/>
          </w:tcPr>
          <w:p w14:paraId="568AC336" w14:textId="77777777" w:rsidR="00F06843" w:rsidRPr="0075251D" w:rsidRDefault="00F06843" w:rsidP="00A9119E">
            <w:pPr>
              <w:pStyle w:val="NoSpacing"/>
              <w:rPr>
                <w:rFonts w:ascii="Calibri" w:hAnsi="Calibri" w:cs="Calibri"/>
              </w:rPr>
            </w:pPr>
          </w:p>
        </w:tc>
        <w:tc>
          <w:tcPr>
            <w:tcW w:w="1890" w:type="dxa"/>
          </w:tcPr>
          <w:p w14:paraId="246FE5D5" w14:textId="77777777" w:rsidR="00F06843" w:rsidRPr="0075251D" w:rsidRDefault="00F06843" w:rsidP="00A9119E">
            <w:pPr>
              <w:pStyle w:val="NoSpacing"/>
              <w:rPr>
                <w:rFonts w:ascii="Calibri" w:hAnsi="Calibri" w:cs="Calibri"/>
              </w:rPr>
            </w:pPr>
          </w:p>
        </w:tc>
        <w:tc>
          <w:tcPr>
            <w:tcW w:w="2268" w:type="dxa"/>
          </w:tcPr>
          <w:p w14:paraId="73D0CF7A" w14:textId="77777777" w:rsidR="00F06843" w:rsidRPr="0075251D" w:rsidRDefault="00F06843" w:rsidP="00A9119E">
            <w:pPr>
              <w:pStyle w:val="NoSpacing"/>
              <w:rPr>
                <w:rFonts w:ascii="Calibri" w:hAnsi="Calibri" w:cs="Calibri"/>
                <w:b/>
                <w:bCs/>
              </w:rPr>
            </w:pPr>
          </w:p>
        </w:tc>
      </w:tr>
      <w:tr w:rsidR="00F06843" w:rsidRPr="008C27E2" w14:paraId="44195B61" w14:textId="77777777" w:rsidTr="0075251D">
        <w:tc>
          <w:tcPr>
            <w:tcW w:w="3528" w:type="dxa"/>
            <w:vAlign w:val="bottom"/>
          </w:tcPr>
          <w:p w14:paraId="22415D72" w14:textId="77777777" w:rsidR="00F06843" w:rsidRPr="0075251D" w:rsidRDefault="00F06843" w:rsidP="00A9119E">
            <w:pPr>
              <w:pStyle w:val="NoSpacing"/>
              <w:rPr>
                <w:rFonts w:ascii="Calibri" w:hAnsi="Calibri" w:cs="Calibri"/>
              </w:rPr>
            </w:pPr>
          </w:p>
        </w:tc>
        <w:tc>
          <w:tcPr>
            <w:tcW w:w="1890" w:type="dxa"/>
            <w:vAlign w:val="bottom"/>
          </w:tcPr>
          <w:p w14:paraId="40AAB1BC" w14:textId="77777777" w:rsidR="00F06843" w:rsidRPr="0075251D" w:rsidRDefault="00F06843" w:rsidP="00A9119E">
            <w:pPr>
              <w:pStyle w:val="NoSpacing"/>
              <w:rPr>
                <w:rFonts w:ascii="Calibri" w:hAnsi="Calibri" w:cs="Calibri"/>
              </w:rPr>
            </w:pPr>
          </w:p>
        </w:tc>
        <w:tc>
          <w:tcPr>
            <w:tcW w:w="1890" w:type="dxa"/>
            <w:vAlign w:val="bottom"/>
          </w:tcPr>
          <w:p w14:paraId="6F715289" w14:textId="77777777" w:rsidR="00F06843" w:rsidRPr="0075251D" w:rsidRDefault="00F06843" w:rsidP="00A9119E">
            <w:pPr>
              <w:pStyle w:val="NoSpacing"/>
              <w:rPr>
                <w:rFonts w:ascii="Calibri" w:hAnsi="Calibri" w:cs="Calibri"/>
              </w:rPr>
            </w:pPr>
          </w:p>
        </w:tc>
        <w:tc>
          <w:tcPr>
            <w:tcW w:w="2268" w:type="dxa"/>
            <w:vAlign w:val="bottom"/>
          </w:tcPr>
          <w:p w14:paraId="6978386B" w14:textId="77777777" w:rsidR="00F06843" w:rsidRPr="0075251D" w:rsidRDefault="00F06843" w:rsidP="00A9119E">
            <w:pPr>
              <w:pStyle w:val="NoSpacing"/>
              <w:rPr>
                <w:rFonts w:ascii="Calibri" w:hAnsi="Calibri" w:cs="Calibri"/>
              </w:rPr>
            </w:pPr>
          </w:p>
        </w:tc>
      </w:tr>
      <w:tr w:rsidR="00F06843" w:rsidRPr="008C27E2" w14:paraId="5BB2EAB4" w14:textId="77777777" w:rsidTr="0075251D">
        <w:tc>
          <w:tcPr>
            <w:tcW w:w="3528" w:type="dxa"/>
            <w:vAlign w:val="bottom"/>
          </w:tcPr>
          <w:p w14:paraId="1BD37168" w14:textId="77777777" w:rsidR="00F06843" w:rsidRPr="0075251D" w:rsidRDefault="00F06843" w:rsidP="00A9119E">
            <w:pPr>
              <w:pStyle w:val="NoSpacing"/>
              <w:rPr>
                <w:rFonts w:ascii="Calibri" w:hAnsi="Calibri" w:cs="Calibri"/>
              </w:rPr>
            </w:pPr>
          </w:p>
        </w:tc>
        <w:tc>
          <w:tcPr>
            <w:tcW w:w="1890" w:type="dxa"/>
            <w:vAlign w:val="bottom"/>
          </w:tcPr>
          <w:p w14:paraId="19B25C1B" w14:textId="77777777" w:rsidR="00F06843" w:rsidRPr="0075251D" w:rsidRDefault="00F06843" w:rsidP="00A9119E">
            <w:pPr>
              <w:pStyle w:val="NoSpacing"/>
              <w:rPr>
                <w:rFonts w:ascii="Calibri" w:hAnsi="Calibri" w:cs="Calibri"/>
              </w:rPr>
            </w:pPr>
          </w:p>
        </w:tc>
        <w:tc>
          <w:tcPr>
            <w:tcW w:w="1890" w:type="dxa"/>
            <w:vAlign w:val="bottom"/>
          </w:tcPr>
          <w:p w14:paraId="6A84298F" w14:textId="77777777" w:rsidR="00F06843" w:rsidRPr="0075251D" w:rsidRDefault="00F06843" w:rsidP="00A9119E">
            <w:pPr>
              <w:pStyle w:val="NoSpacing"/>
              <w:rPr>
                <w:rFonts w:ascii="Calibri" w:hAnsi="Calibri" w:cs="Calibri"/>
              </w:rPr>
            </w:pPr>
          </w:p>
        </w:tc>
        <w:tc>
          <w:tcPr>
            <w:tcW w:w="2268" w:type="dxa"/>
            <w:vAlign w:val="bottom"/>
          </w:tcPr>
          <w:p w14:paraId="6B3B442A" w14:textId="77777777" w:rsidR="00F06843" w:rsidRPr="0075251D" w:rsidRDefault="00F06843" w:rsidP="00A9119E">
            <w:pPr>
              <w:pStyle w:val="NoSpacing"/>
              <w:rPr>
                <w:rFonts w:ascii="Calibri" w:hAnsi="Calibri" w:cs="Calibri"/>
              </w:rPr>
            </w:pPr>
          </w:p>
        </w:tc>
      </w:tr>
      <w:tr w:rsidR="00F06843" w:rsidRPr="008C27E2" w14:paraId="61093AAE" w14:textId="77777777" w:rsidTr="0075251D">
        <w:tc>
          <w:tcPr>
            <w:tcW w:w="3528" w:type="dxa"/>
            <w:vAlign w:val="bottom"/>
          </w:tcPr>
          <w:p w14:paraId="79E2E782" w14:textId="77777777" w:rsidR="00F06843" w:rsidRPr="0075251D" w:rsidRDefault="00F06843" w:rsidP="00A9119E">
            <w:pPr>
              <w:pStyle w:val="NoSpacing"/>
              <w:rPr>
                <w:rFonts w:ascii="Calibri" w:hAnsi="Calibri" w:cs="Calibri"/>
              </w:rPr>
            </w:pPr>
          </w:p>
        </w:tc>
        <w:tc>
          <w:tcPr>
            <w:tcW w:w="1890" w:type="dxa"/>
            <w:vAlign w:val="bottom"/>
          </w:tcPr>
          <w:p w14:paraId="10D86A8E" w14:textId="77777777" w:rsidR="00F06843" w:rsidRPr="0075251D" w:rsidRDefault="00F06843" w:rsidP="00A9119E">
            <w:pPr>
              <w:pStyle w:val="NoSpacing"/>
              <w:rPr>
                <w:rFonts w:ascii="Calibri" w:hAnsi="Calibri" w:cs="Calibri"/>
              </w:rPr>
            </w:pPr>
          </w:p>
        </w:tc>
        <w:tc>
          <w:tcPr>
            <w:tcW w:w="1890" w:type="dxa"/>
            <w:vAlign w:val="bottom"/>
          </w:tcPr>
          <w:p w14:paraId="597C74AB" w14:textId="77777777" w:rsidR="00F06843" w:rsidRPr="0075251D" w:rsidRDefault="00F06843" w:rsidP="00A9119E">
            <w:pPr>
              <w:pStyle w:val="NoSpacing"/>
              <w:rPr>
                <w:rFonts w:ascii="Calibri" w:hAnsi="Calibri" w:cs="Calibri"/>
              </w:rPr>
            </w:pPr>
          </w:p>
        </w:tc>
        <w:tc>
          <w:tcPr>
            <w:tcW w:w="2268" w:type="dxa"/>
            <w:vAlign w:val="bottom"/>
          </w:tcPr>
          <w:p w14:paraId="1694AEF9" w14:textId="77777777" w:rsidR="00F06843" w:rsidRPr="0075251D" w:rsidRDefault="00F06843" w:rsidP="00A9119E">
            <w:pPr>
              <w:pStyle w:val="NoSpacing"/>
              <w:rPr>
                <w:rFonts w:ascii="Calibri" w:hAnsi="Calibri" w:cs="Calibri"/>
              </w:rPr>
            </w:pPr>
          </w:p>
        </w:tc>
      </w:tr>
      <w:tr w:rsidR="00F06843" w:rsidRPr="008C27E2" w14:paraId="5CE2B854" w14:textId="77777777" w:rsidTr="0075251D">
        <w:tc>
          <w:tcPr>
            <w:tcW w:w="3528" w:type="dxa"/>
            <w:vAlign w:val="bottom"/>
          </w:tcPr>
          <w:p w14:paraId="3A1D1634" w14:textId="77777777" w:rsidR="00F06843" w:rsidRPr="0075251D" w:rsidRDefault="00F06843" w:rsidP="00A9119E">
            <w:pPr>
              <w:pStyle w:val="NoSpacing"/>
              <w:rPr>
                <w:rFonts w:ascii="Calibri" w:hAnsi="Calibri" w:cs="Calibri"/>
              </w:rPr>
            </w:pPr>
          </w:p>
        </w:tc>
        <w:tc>
          <w:tcPr>
            <w:tcW w:w="1890" w:type="dxa"/>
            <w:vAlign w:val="bottom"/>
          </w:tcPr>
          <w:p w14:paraId="08E99F70" w14:textId="77777777" w:rsidR="00F06843" w:rsidRPr="0075251D" w:rsidRDefault="00F06843" w:rsidP="00A9119E">
            <w:pPr>
              <w:pStyle w:val="NoSpacing"/>
              <w:rPr>
                <w:rFonts w:ascii="Calibri" w:hAnsi="Calibri" w:cs="Calibri"/>
              </w:rPr>
            </w:pPr>
          </w:p>
        </w:tc>
        <w:tc>
          <w:tcPr>
            <w:tcW w:w="1890" w:type="dxa"/>
            <w:vAlign w:val="bottom"/>
          </w:tcPr>
          <w:p w14:paraId="0596374D" w14:textId="77777777" w:rsidR="00F06843" w:rsidRPr="0075251D" w:rsidRDefault="00F06843" w:rsidP="00A9119E">
            <w:pPr>
              <w:pStyle w:val="NoSpacing"/>
              <w:rPr>
                <w:rFonts w:ascii="Calibri" w:hAnsi="Calibri" w:cs="Calibri"/>
              </w:rPr>
            </w:pPr>
          </w:p>
        </w:tc>
        <w:tc>
          <w:tcPr>
            <w:tcW w:w="2268" w:type="dxa"/>
            <w:vAlign w:val="bottom"/>
          </w:tcPr>
          <w:p w14:paraId="6ED42D82" w14:textId="77777777" w:rsidR="00F06843" w:rsidRPr="0075251D" w:rsidRDefault="00F06843" w:rsidP="00A9119E">
            <w:pPr>
              <w:pStyle w:val="NoSpacing"/>
              <w:rPr>
                <w:rFonts w:ascii="Calibri" w:hAnsi="Calibri" w:cs="Calibri"/>
              </w:rPr>
            </w:pPr>
          </w:p>
        </w:tc>
      </w:tr>
      <w:tr w:rsidR="00F06843" w:rsidRPr="008C27E2" w14:paraId="340B3124" w14:textId="77777777" w:rsidTr="0075251D">
        <w:tc>
          <w:tcPr>
            <w:tcW w:w="3528" w:type="dxa"/>
            <w:vAlign w:val="bottom"/>
          </w:tcPr>
          <w:p w14:paraId="00C66222" w14:textId="77777777" w:rsidR="00F06843" w:rsidRPr="0075251D" w:rsidRDefault="00F06843" w:rsidP="00A9119E">
            <w:pPr>
              <w:pStyle w:val="NoSpacing"/>
              <w:rPr>
                <w:rFonts w:ascii="Calibri" w:hAnsi="Calibri" w:cs="Calibri"/>
              </w:rPr>
            </w:pPr>
          </w:p>
        </w:tc>
        <w:tc>
          <w:tcPr>
            <w:tcW w:w="1890" w:type="dxa"/>
            <w:vAlign w:val="bottom"/>
          </w:tcPr>
          <w:p w14:paraId="55AF703E" w14:textId="77777777" w:rsidR="00F06843" w:rsidRPr="0075251D" w:rsidRDefault="00F06843" w:rsidP="00A9119E">
            <w:pPr>
              <w:pStyle w:val="NoSpacing"/>
              <w:rPr>
                <w:rFonts w:ascii="Calibri" w:hAnsi="Calibri" w:cs="Calibri"/>
              </w:rPr>
            </w:pPr>
          </w:p>
        </w:tc>
        <w:tc>
          <w:tcPr>
            <w:tcW w:w="1890" w:type="dxa"/>
            <w:vAlign w:val="bottom"/>
          </w:tcPr>
          <w:p w14:paraId="4671D5B6" w14:textId="77777777" w:rsidR="00F06843" w:rsidRPr="0075251D" w:rsidRDefault="00F06843" w:rsidP="00A9119E">
            <w:pPr>
              <w:pStyle w:val="NoSpacing"/>
              <w:rPr>
                <w:rFonts w:ascii="Calibri" w:hAnsi="Calibri" w:cs="Calibri"/>
              </w:rPr>
            </w:pPr>
          </w:p>
        </w:tc>
        <w:tc>
          <w:tcPr>
            <w:tcW w:w="2268" w:type="dxa"/>
            <w:vAlign w:val="bottom"/>
          </w:tcPr>
          <w:p w14:paraId="18208E99" w14:textId="77777777" w:rsidR="00F06843" w:rsidRPr="0075251D" w:rsidRDefault="00F06843" w:rsidP="00A9119E">
            <w:pPr>
              <w:pStyle w:val="NoSpacing"/>
              <w:rPr>
                <w:rFonts w:ascii="Calibri" w:hAnsi="Calibri" w:cs="Calibri"/>
              </w:rPr>
            </w:pPr>
          </w:p>
        </w:tc>
      </w:tr>
      <w:tr w:rsidR="00F06843" w:rsidRPr="008C27E2" w14:paraId="2BD04C49" w14:textId="77777777" w:rsidTr="0075251D">
        <w:tc>
          <w:tcPr>
            <w:tcW w:w="3528" w:type="dxa"/>
            <w:vAlign w:val="bottom"/>
          </w:tcPr>
          <w:p w14:paraId="2C68F657" w14:textId="77777777" w:rsidR="00F06843" w:rsidRPr="0075251D" w:rsidRDefault="00F06843" w:rsidP="00A9119E">
            <w:pPr>
              <w:pStyle w:val="NoSpacing"/>
              <w:rPr>
                <w:rFonts w:ascii="Calibri" w:hAnsi="Calibri" w:cs="Calibri"/>
              </w:rPr>
            </w:pPr>
          </w:p>
        </w:tc>
        <w:tc>
          <w:tcPr>
            <w:tcW w:w="1890" w:type="dxa"/>
            <w:vAlign w:val="bottom"/>
          </w:tcPr>
          <w:p w14:paraId="51BF2D4A" w14:textId="77777777" w:rsidR="00F06843" w:rsidRPr="0075251D" w:rsidRDefault="00F06843" w:rsidP="00A9119E">
            <w:pPr>
              <w:pStyle w:val="NoSpacing"/>
              <w:rPr>
                <w:rFonts w:ascii="Calibri" w:hAnsi="Calibri" w:cs="Calibri"/>
              </w:rPr>
            </w:pPr>
          </w:p>
        </w:tc>
        <w:tc>
          <w:tcPr>
            <w:tcW w:w="1890" w:type="dxa"/>
            <w:vAlign w:val="bottom"/>
          </w:tcPr>
          <w:p w14:paraId="2E3946E0" w14:textId="77777777" w:rsidR="00F06843" w:rsidRPr="0075251D" w:rsidRDefault="00F06843" w:rsidP="00A9119E">
            <w:pPr>
              <w:pStyle w:val="NoSpacing"/>
              <w:rPr>
                <w:rFonts w:ascii="Calibri" w:hAnsi="Calibri" w:cs="Calibri"/>
              </w:rPr>
            </w:pPr>
          </w:p>
        </w:tc>
        <w:tc>
          <w:tcPr>
            <w:tcW w:w="2268" w:type="dxa"/>
            <w:vAlign w:val="bottom"/>
          </w:tcPr>
          <w:p w14:paraId="6660D4CB" w14:textId="77777777" w:rsidR="00F06843" w:rsidRPr="0075251D" w:rsidRDefault="00F06843" w:rsidP="00A9119E">
            <w:pPr>
              <w:pStyle w:val="NoSpacing"/>
              <w:rPr>
                <w:rFonts w:ascii="Calibri" w:hAnsi="Calibri" w:cs="Calibri"/>
              </w:rPr>
            </w:pPr>
          </w:p>
        </w:tc>
      </w:tr>
      <w:tr w:rsidR="00F06843" w:rsidRPr="008C27E2" w14:paraId="19D60F66" w14:textId="77777777" w:rsidTr="0075251D">
        <w:tc>
          <w:tcPr>
            <w:tcW w:w="3528" w:type="dxa"/>
            <w:vAlign w:val="bottom"/>
          </w:tcPr>
          <w:p w14:paraId="710B4C81" w14:textId="77777777" w:rsidR="00F06843" w:rsidRPr="0075251D" w:rsidRDefault="00F06843" w:rsidP="00A9119E">
            <w:pPr>
              <w:pStyle w:val="NoSpacing"/>
              <w:rPr>
                <w:rFonts w:ascii="Calibri" w:hAnsi="Calibri" w:cs="Calibri"/>
              </w:rPr>
            </w:pPr>
          </w:p>
        </w:tc>
        <w:tc>
          <w:tcPr>
            <w:tcW w:w="1890" w:type="dxa"/>
            <w:vAlign w:val="bottom"/>
          </w:tcPr>
          <w:p w14:paraId="5982F5B6" w14:textId="77777777" w:rsidR="00F06843" w:rsidRPr="0075251D" w:rsidRDefault="00F06843" w:rsidP="00A9119E">
            <w:pPr>
              <w:pStyle w:val="NoSpacing"/>
              <w:rPr>
                <w:rFonts w:ascii="Calibri" w:hAnsi="Calibri" w:cs="Calibri"/>
              </w:rPr>
            </w:pPr>
          </w:p>
        </w:tc>
        <w:tc>
          <w:tcPr>
            <w:tcW w:w="1890" w:type="dxa"/>
            <w:vAlign w:val="bottom"/>
          </w:tcPr>
          <w:p w14:paraId="101922E8" w14:textId="77777777" w:rsidR="00F06843" w:rsidRPr="0075251D" w:rsidRDefault="00F06843" w:rsidP="00A9119E">
            <w:pPr>
              <w:pStyle w:val="NoSpacing"/>
              <w:rPr>
                <w:rFonts w:ascii="Calibri" w:hAnsi="Calibri" w:cs="Calibri"/>
              </w:rPr>
            </w:pPr>
          </w:p>
        </w:tc>
        <w:tc>
          <w:tcPr>
            <w:tcW w:w="2268" w:type="dxa"/>
            <w:vAlign w:val="bottom"/>
          </w:tcPr>
          <w:p w14:paraId="2F5CE551" w14:textId="77777777" w:rsidR="00F06843" w:rsidRPr="0075251D" w:rsidRDefault="00F06843" w:rsidP="00A9119E">
            <w:pPr>
              <w:pStyle w:val="NoSpacing"/>
              <w:rPr>
                <w:rFonts w:ascii="Calibri" w:hAnsi="Calibri" w:cs="Calibri"/>
              </w:rPr>
            </w:pPr>
          </w:p>
        </w:tc>
      </w:tr>
      <w:tr w:rsidR="00F06843" w:rsidRPr="008C27E2" w14:paraId="44430C81" w14:textId="77777777" w:rsidTr="0075251D">
        <w:tc>
          <w:tcPr>
            <w:tcW w:w="3528" w:type="dxa"/>
            <w:vAlign w:val="bottom"/>
          </w:tcPr>
          <w:p w14:paraId="44196DA8" w14:textId="30D7FECD" w:rsidR="00F06843" w:rsidRPr="0075251D" w:rsidRDefault="00CF3E7D" w:rsidP="00A9119E">
            <w:pPr>
              <w:pStyle w:val="NoSpacing"/>
              <w:rPr>
                <w:rFonts w:ascii="Calibri" w:hAnsi="Calibri" w:cs="Calibri"/>
              </w:rPr>
            </w:pPr>
            <w:r w:rsidRPr="0075251D">
              <w:rPr>
                <w:rFonts w:ascii="Calibri" w:hAnsi="Calibri" w:cs="Calibri"/>
              </w:rPr>
              <w:t>TOTAL</w:t>
            </w:r>
          </w:p>
        </w:tc>
        <w:tc>
          <w:tcPr>
            <w:tcW w:w="1890" w:type="dxa"/>
            <w:vAlign w:val="bottom"/>
          </w:tcPr>
          <w:p w14:paraId="1E90A950" w14:textId="77777777" w:rsidR="00F06843" w:rsidRPr="0075251D" w:rsidRDefault="00F06843" w:rsidP="00A9119E">
            <w:pPr>
              <w:pStyle w:val="NoSpacing"/>
              <w:rPr>
                <w:rFonts w:ascii="Calibri" w:hAnsi="Calibri" w:cs="Calibri"/>
              </w:rPr>
            </w:pPr>
          </w:p>
        </w:tc>
        <w:tc>
          <w:tcPr>
            <w:tcW w:w="1890" w:type="dxa"/>
            <w:vAlign w:val="bottom"/>
          </w:tcPr>
          <w:p w14:paraId="2EBC2F64" w14:textId="77777777" w:rsidR="00F06843" w:rsidRPr="0075251D" w:rsidRDefault="00F06843" w:rsidP="00A9119E">
            <w:pPr>
              <w:pStyle w:val="NoSpacing"/>
              <w:rPr>
                <w:rFonts w:ascii="Calibri" w:hAnsi="Calibri" w:cs="Calibri"/>
              </w:rPr>
            </w:pPr>
          </w:p>
        </w:tc>
        <w:tc>
          <w:tcPr>
            <w:tcW w:w="2268" w:type="dxa"/>
            <w:vAlign w:val="bottom"/>
          </w:tcPr>
          <w:p w14:paraId="0472D431" w14:textId="77777777" w:rsidR="00F06843" w:rsidRPr="0075251D" w:rsidRDefault="00F06843" w:rsidP="00A9119E">
            <w:pPr>
              <w:pStyle w:val="NoSpacing"/>
              <w:rPr>
                <w:rFonts w:ascii="Calibri" w:hAnsi="Calibri" w:cs="Calibri"/>
              </w:rPr>
            </w:pPr>
          </w:p>
        </w:tc>
      </w:tr>
      <w:tr w:rsidR="00F06843" w:rsidRPr="008C27E2" w14:paraId="41239233" w14:textId="77777777" w:rsidTr="0075251D">
        <w:tc>
          <w:tcPr>
            <w:tcW w:w="3528" w:type="dxa"/>
            <w:vAlign w:val="bottom"/>
          </w:tcPr>
          <w:p w14:paraId="5B438D40" w14:textId="52BEAC53" w:rsidR="00F06843" w:rsidRPr="0075251D" w:rsidRDefault="00CF3E7D" w:rsidP="00A9119E">
            <w:pPr>
              <w:pStyle w:val="NoSpacing"/>
              <w:rPr>
                <w:rFonts w:ascii="Calibri" w:hAnsi="Calibri" w:cs="Calibri"/>
              </w:rPr>
            </w:pPr>
            <w:r w:rsidRPr="0075251D">
              <w:rPr>
                <w:rFonts w:ascii="Calibri" w:hAnsi="Calibri" w:cs="Calibri"/>
              </w:rPr>
              <w:t>PERCENT OF OUTSTANDING SHARES</w:t>
            </w:r>
          </w:p>
        </w:tc>
        <w:tc>
          <w:tcPr>
            <w:tcW w:w="1890" w:type="dxa"/>
            <w:vAlign w:val="bottom"/>
          </w:tcPr>
          <w:p w14:paraId="498EA8AA" w14:textId="77777777" w:rsidR="00F06843" w:rsidRPr="0075251D" w:rsidRDefault="00F06843" w:rsidP="00A9119E">
            <w:pPr>
              <w:pStyle w:val="NoSpacing"/>
              <w:rPr>
                <w:rFonts w:ascii="Calibri" w:hAnsi="Calibri" w:cs="Calibri"/>
              </w:rPr>
            </w:pPr>
          </w:p>
        </w:tc>
        <w:tc>
          <w:tcPr>
            <w:tcW w:w="1890" w:type="dxa"/>
            <w:vAlign w:val="bottom"/>
          </w:tcPr>
          <w:p w14:paraId="00E9687D" w14:textId="77777777" w:rsidR="00F06843" w:rsidRPr="0075251D" w:rsidRDefault="00F06843" w:rsidP="00A9119E">
            <w:pPr>
              <w:pStyle w:val="NoSpacing"/>
              <w:rPr>
                <w:rFonts w:ascii="Calibri" w:hAnsi="Calibri" w:cs="Calibri"/>
              </w:rPr>
            </w:pPr>
          </w:p>
        </w:tc>
        <w:tc>
          <w:tcPr>
            <w:tcW w:w="2268" w:type="dxa"/>
            <w:vAlign w:val="bottom"/>
          </w:tcPr>
          <w:p w14:paraId="155A3803" w14:textId="77777777" w:rsidR="00F06843" w:rsidRPr="0075251D" w:rsidRDefault="00F06843" w:rsidP="00A9119E">
            <w:pPr>
              <w:pStyle w:val="NoSpacing"/>
              <w:rPr>
                <w:rFonts w:ascii="Calibri" w:hAnsi="Calibri" w:cs="Calibri"/>
              </w:rPr>
            </w:pPr>
          </w:p>
        </w:tc>
      </w:tr>
    </w:tbl>
    <w:p w14:paraId="0AD9A02E" w14:textId="4FFB9071" w:rsidR="009A26E6" w:rsidRDefault="009A26E6" w:rsidP="00A9119E">
      <w:pPr>
        <w:pStyle w:val="NoSpacing"/>
      </w:pPr>
    </w:p>
    <w:p w14:paraId="00E10D48" w14:textId="77777777" w:rsidR="007355E7" w:rsidRDefault="007355E7" w:rsidP="00A9119E">
      <w:pPr>
        <w:pStyle w:val="NoSpacing"/>
      </w:pPr>
    </w:p>
    <w:p w14:paraId="501C9530" w14:textId="7A95C5B7" w:rsidR="00F06843" w:rsidRPr="000D1CED" w:rsidRDefault="000912D2" w:rsidP="00474D70">
      <w:pPr>
        <w:pStyle w:val="NoSpacing"/>
        <w:jc w:val="both"/>
        <w:rPr>
          <w:rFonts w:ascii="Calibri" w:hAnsi="Calibri" w:cs="Calibri"/>
        </w:rPr>
      </w:pPr>
      <w:r>
        <w:br w:type="page"/>
      </w:r>
      <w:r w:rsidR="00251A0D">
        <w:rPr>
          <w:rFonts w:ascii="Calibri" w:hAnsi="Calibri" w:cs="Calibri"/>
        </w:rPr>
        <w:lastRenderedPageBreak/>
        <w:t>L</w:t>
      </w:r>
      <w:r w:rsidR="0065055E" w:rsidRPr="000D1CED">
        <w:rPr>
          <w:rFonts w:ascii="Calibri" w:hAnsi="Calibri" w:cs="Calibri"/>
        </w:rPr>
        <w:t>ist</w:t>
      </w:r>
      <w:r w:rsidR="00F06843" w:rsidRPr="000D1CED">
        <w:rPr>
          <w:rFonts w:ascii="Calibri" w:hAnsi="Calibri" w:cs="Calibri"/>
        </w:rPr>
        <w:t xml:space="preserve"> </w:t>
      </w:r>
      <w:r w:rsidR="00474D70" w:rsidRPr="000D1CED">
        <w:rPr>
          <w:rFonts w:ascii="Calibri" w:hAnsi="Calibri" w:cs="Calibri"/>
        </w:rPr>
        <w:t xml:space="preserve">the </w:t>
      </w:r>
      <w:r w:rsidR="00F06843" w:rsidRPr="000D1CED">
        <w:rPr>
          <w:rFonts w:ascii="Calibri" w:hAnsi="Calibri" w:cs="Calibri"/>
        </w:rPr>
        <w:t xml:space="preserve">name of each acquiring party or transferee, number of shares </w:t>
      </w:r>
      <w:r w:rsidR="0033026C" w:rsidRPr="000D1CED">
        <w:rPr>
          <w:rFonts w:ascii="Calibri" w:hAnsi="Calibri" w:cs="Calibri"/>
        </w:rPr>
        <w:t>currently</w:t>
      </w:r>
      <w:r w:rsidR="00F06843" w:rsidRPr="000D1CED">
        <w:rPr>
          <w:rFonts w:ascii="Calibri" w:hAnsi="Calibri" w:cs="Calibri"/>
        </w:rPr>
        <w:t xml:space="preserve"> held by each, number of shares to be purchased or transferred to each, and number of shares to be held by each following </w:t>
      </w:r>
      <w:r w:rsidR="00A117C0" w:rsidRPr="000D1CED">
        <w:rPr>
          <w:rFonts w:ascii="Calibri" w:hAnsi="Calibri" w:cs="Calibri"/>
        </w:rPr>
        <w:t xml:space="preserve">the </w:t>
      </w:r>
      <w:r w:rsidR="00F06843" w:rsidRPr="000D1CED">
        <w:rPr>
          <w:rFonts w:ascii="Calibri" w:hAnsi="Calibri" w:cs="Calibri"/>
        </w:rPr>
        <w:t xml:space="preserve">completion of the proposed transaction. </w:t>
      </w:r>
      <w:r w:rsidR="00A117C0" w:rsidRPr="000D1CED">
        <w:rPr>
          <w:rFonts w:ascii="Calibri" w:hAnsi="Calibri" w:cs="Calibri"/>
        </w:rPr>
        <w:t xml:space="preserve"> </w:t>
      </w:r>
      <w:r w:rsidR="003E2D63">
        <w:rPr>
          <w:rFonts w:ascii="Calibri" w:hAnsi="Calibri" w:cs="Calibri"/>
        </w:rPr>
        <w:t xml:space="preserve">List </w:t>
      </w:r>
      <w:r w:rsidR="00F06843" w:rsidRPr="000D1CED">
        <w:rPr>
          <w:rFonts w:ascii="Calibri" w:hAnsi="Calibri" w:cs="Calibri"/>
        </w:rPr>
        <w:t>names of beneficial owners if shares are to be registered in another name.</w:t>
      </w:r>
    </w:p>
    <w:p w14:paraId="73941FD6" w14:textId="77777777" w:rsidR="00F06843" w:rsidRPr="008C27E2" w:rsidRDefault="00F06843" w:rsidP="00A9119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890"/>
        <w:gridCol w:w="1890"/>
        <w:gridCol w:w="2268"/>
      </w:tblGrid>
      <w:tr w:rsidR="00F06843" w:rsidRPr="008C27E2" w14:paraId="5AFFB444" w14:textId="77777777" w:rsidTr="00894EFF">
        <w:trPr>
          <w:cantSplit/>
          <w:tblHeader/>
        </w:trPr>
        <w:tc>
          <w:tcPr>
            <w:tcW w:w="3528" w:type="dxa"/>
            <w:vAlign w:val="center"/>
          </w:tcPr>
          <w:p w14:paraId="149646F0" w14:textId="544841AF" w:rsidR="00F06843" w:rsidRPr="0075251D" w:rsidRDefault="0075251D" w:rsidP="00C24A01">
            <w:pPr>
              <w:pStyle w:val="NoSpacing"/>
              <w:jc w:val="center"/>
              <w:rPr>
                <w:rFonts w:ascii="Calibri" w:hAnsi="Calibri" w:cs="Calibri"/>
                <w:bCs/>
              </w:rPr>
            </w:pPr>
            <w:r w:rsidRPr="0075251D">
              <w:rPr>
                <w:rFonts w:ascii="Calibri" w:hAnsi="Calibri" w:cs="Calibri"/>
                <w:bCs/>
              </w:rPr>
              <w:t>NAME</w:t>
            </w:r>
          </w:p>
        </w:tc>
        <w:tc>
          <w:tcPr>
            <w:tcW w:w="1890" w:type="dxa"/>
            <w:vAlign w:val="center"/>
          </w:tcPr>
          <w:p w14:paraId="642C11C5" w14:textId="586F5010" w:rsidR="00F06843" w:rsidRPr="0075251D" w:rsidRDefault="0075251D" w:rsidP="00C24A01">
            <w:pPr>
              <w:pStyle w:val="NoSpacing"/>
              <w:jc w:val="center"/>
              <w:rPr>
                <w:rFonts w:ascii="Calibri" w:hAnsi="Calibri" w:cs="Calibri"/>
                <w:bCs/>
              </w:rPr>
            </w:pPr>
            <w:r w:rsidRPr="0075251D">
              <w:rPr>
                <w:rFonts w:ascii="Calibri" w:hAnsi="Calibri" w:cs="Calibri"/>
                <w:bCs/>
              </w:rPr>
              <w:t>SHARES CURRENTLY HELD</w:t>
            </w:r>
          </w:p>
        </w:tc>
        <w:tc>
          <w:tcPr>
            <w:tcW w:w="1890" w:type="dxa"/>
            <w:vAlign w:val="center"/>
          </w:tcPr>
          <w:p w14:paraId="09B28F55" w14:textId="09485F88" w:rsidR="00F06843" w:rsidRPr="0075251D" w:rsidRDefault="0075251D" w:rsidP="00C24A01">
            <w:pPr>
              <w:pStyle w:val="NoSpacing"/>
              <w:jc w:val="center"/>
              <w:rPr>
                <w:rFonts w:ascii="Calibri" w:hAnsi="Calibri" w:cs="Calibri"/>
                <w:bCs/>
              </w:rPr>
            </w:pPr>
            <w:r w:rsidRPr="0075251D">
              <w:rPr>
                <w:rFonts w:ascii="Calibri" w:hAnsi="Calibri" w:cs="Calibri"/>
                <w:bCs/>
              </w:rPr>
              <w:t>SHARES TO BE HELD OR TRANSFERRED</w:t>
            </w:r>
          </w:p>
        </w:tc>
        <w:tc>
          <w:tcPr>
            <w:tcW w:w="2268" w:type="dxa"/>
            <w:vAlign w:val="center"/>
          </w:tcPr>
          <w:p w14:paraId="22315E69" w14:textId="69C33BEE" w:rsidR="00F06843" w:rsidRPr="0075251D" w:rsidRDefault="00F06843" w:rsidP="00C24A01">
            <w:pPr>
              <w:pStyle w:val="NoSpacing"/>
              <w:jc w:val="center"/>
              <w:rPr>
                <w:rFonts w:ascii="Calibri" w:hAnsi="Calibri" w:cs="Calibri"/>
                <w:bCs/>
              </w:rPr>
            </w:pPr>
            <w:r w:rsidRPr="0075251D">
              <w:rPr>
                <w:rFonts w:ascii="Calibri" w:hAnsi="Calibri" w:cs="Calibri"/>
                <w:bCs/>
              </w:rPr>
              <w:t>S</w:t>
            </w:r>
            <w:r w:rsidR="0075251D" w:rsidRPr="0075251D">
              <w:rPr>
                <w:rFonts w:ascii="Calibri" w:hAnsi="Calibri" w:cs="Calibri"/>
                <w:bCs/>
              </w:rPr>
              <w:t>HARES TO BE HELD</w:t>
            </w:r>
            <w:r w:rsidRPr="0075251D">
              <w:rPr>
                <w:rFonts w:ascii="Calibri" w:hAnsi="Calibri" w:cs="Calibri"/>
                <w:bCs/>
              </w:rPr>
              <w:t xml:space="preserve"> F</w:t>
            </w:r>
            <w:r w:rsidR="0075251D" w:rsidRPr="0075251D">
              <w:rPr>
                <w:rFonts w:ascii="Calibri" w:hAnsi="Calibri" w:cs="Calibri"/>
                <w:bCs/>
              </w:rPr>
              <w:t>OLLOWING COMPLETION</w:t>
            </w:r>
            <w:r w:rsidRPr="0075251D">
              <w:rPr>
                <w:rFonts w:ascii="Calibri" w:hAnsi="Calibri" w:cs="Calibri"/>
                <w:bCs/>
              </w:rPr>
              <w:t xml:space="preserve"> </w:t>
            </w:r>
            <w:r w:rsidR="0075251D" w:rsidRPr="0075251D">
              <w:rPr>
                <w:rFonts w:ascii="Calibri" w:hAnsi="Calibri" w:cs="Calibri"/>
                <w:bCs/>
              </w:rPr>
              <w:t>OF</w:t>
            </w:r>
            <w:r w:rsidRPr="0075251D">
              <w:rPr>
                <w:rFonts w:ascii="Calibri" w:hAnsi="Calibri" w:cs="Calibri"/>
                <w:bCs/>
              </w:rPr>
              <w:t xml:space="preserve"> </w:t>
            </w:r>
            <w:r w:rsidR="0075251D" w:rsidRPr="0075251D">
              <w:rPr>
                <w:rFonts w:ascii="Calibri" w:hAnsi="Calibri" w:cs="Calibri"/>
                <w:bCs/>
              </w:rPr>
              <w:t>THE</w:t>
            </w:r>
            <w:r w:rsidRPr="0075251D">
              <w:rPr>
                <w:rFonts w:ascii="Calibri" w:hAnsi="Calibri" w:cs="Calibri"/>
                <w:bCs/>
              </w:rPr>
              <w:t xml:space="preserve"> P</w:t>
            </w:r>
            <w:r w:rsidR="0075251D" w:rsidRPr="0075251D">
              <w:rPr>
                <w:rFonts w:ascii="Calibri" w:hAnsi="Calibri" w:cs="Calibri"/>
                <w:bCs/>
              </w:rPr>
              <w:t xml:space="preserve">ROPOSED </w:t>
            </w:r>
            <w:r w:rsidRPr="0075251D">
              <w:rPr>
                <w:rFonts w:ascii="Calibri" w:hAnsi="Calibri" w:cs="Calibri"/>
                <w:bCs/>
              </w:rPr>
              <w:t>T</w:t>
            </w:r>
            <w:r w:rsidR="0075251D" w:rsidRPr="0075251D">
              <w:rPr>
                <w:rFonts w:ascii="Calibri" w:hAnsi="Calibri" w:cs="Calibri"/>
                <w:bCs/>
              </w:rPr>
              <w:t>RANSACTION</w:t>
            </w:r>
          </w:p>
        </w:tc>
      </w:tr>
      <w:tr w:rsidR="00F06843" w:rsidRPr="008C27E2" w14:paraId="0A4D21F1" w14:textId="77777777" w:rsidTr="008E7A20">
        <w:tc>
          <w:tcPr>
            <w:tcW w:w="3528" w:type="dxa"/>
          </w:tcPr>
          <w:p w14:paraId="1EB3718B" w14:textId="77777777" w:rsidR="00F06843" w:rsidRPr="008C27E2" w:rsidRDefault="00F06843" w:rsidP="00A9119E">
            <w:pPr>
              <w:pStyle w:val="NoSpacing"/>
            </w:pPr>
          </w:p>
        </w:tc>
        <w:tc>
          <w:tcPr>
            <w:tcW w:w="1890" w:type="dxa"/>
          </w:tcPr>
          <w:p w14:paraId="651796FE" w14:textId="77777777" w:rsidR="00F06843" w:rsidRPr="008C27E2" w:rsidRDefault="00F06843" w:rsidP="00A9119E">
            <w:pPr>
              <w:pStyle w:val="NoSpacing"/>
            </w:pPr>
          </w:p>
        </w:tc>
        <w:tc>
          <w:tcPr>
            <w:tcW w:w="1890" w:type="dxa"/>
          </w:tcPr>
          <w:p w14:paraId="550882A3" w14:textId="77777777" w:rsidR="00F06843" w:rsidRPr="008C27E2" w:rsidRDefault="00F06843" w:rsidP="00A9119E">
            <w:pPr>
              <w:pStyle w:val="NoSpacing"/>
            </w:pPr>
          </w:p>
        </w:tc>
        <w:tc>
          <w:tcPr>
            <w:tcW w:w="2268" w:type="dxa"/>
          </w:tcPr>
          <w:p w14:paraId="4288846D" w14:textId="77777777" w:rsidR="00F06843" w:rsidRPr="008C27E2" w:rsidRDefault="00F06843" w:rsidP="00A9119E">
            <w:pPr>
              <w:pStyle w:val="NoSpacing"/>
            </w:pPr>
          </w:p>
        </w:tc>
      </w:tr>
      <w:tr w:rsidR="00F06843" w:rsidRPr="008C27E2" w14:paraId="6AEEC990" w14:textId="77777777" w:rsidTr="008E7A20">
        <w:tc>
          <w:tcPr>
            <w:tcW w:w="3528" w:type="dxa"/>
            <w:vAlign w:val="bottom"/>
          </w:tcPr>
          <w:p w14:paraId="4C1BD3F2" w14:textId="77777777" w:rsidR="00F06843" w:rsidRPr="008C27E2" w:rsidRDefault="00F06843" w:rsidP="00A9119E">
            <w:pPr>
              <w:pStyle w:val="NoSpacing"/>
            </w:pPr>
          </w:p>
        </w:tc>
        <w:tc>
          <w:tcPr>
            <w:tcW w:w="1890" w:type="dxa"/>
            <w:vAlign w:val="bottom"/>
          </w:tcPr>
          <w:p w14:paraId="629EC9FF" w14:textId="77777777" w:rsidR="00F06843" w:rsidRPr="008C27E2" w:rsidRDefault="00F06843" w:rsidP="00A9119E">
            <w:pPr>
              <w:pStyle w:val="NoSpacing"/>
            </w:pPr>
          </w:p>
        </w:tc>
        <w:tc>
          <w:tcPr>
            <w:tcW w:w="1890" w:type="dxa"/>
            <w:vAlign w:val="bottom"/>
          </w:tcPr>
          <w:p w14:paraId="00B828BD" w14:textId="77777777" w:rsidR="00F06843" w:rsidRPr="008C27E2" w:rsidRDefault="00F06843" w:rsidP="00A9119E">
            <w:pPr>
              <w:pStyle w:val="NoSpacing"/>
            </w:pPr>
          </w:p>
        </w:tc>
        <w:tc>
          <w:tcPr>
            <w:tcW w:w="2268" w:type="dxa"/>
            <w:vAlign w:val="bottom"/>
          </w:tcPr>
          <w:p w14:paraId="33FF79C2" w14:textId="77777777" w:rsidR="00F06843" w:rsidRPr="008C27E2" w:rsidRDefault="00F06843" w:rsidP="00A9119E">
            <w:pPr>
              <w:pStyle w:val="NoSpacing"/>
            </w:pPr>
          </w:p>
        </w:tc>
      </w:tr>
      <w:tr w:rsidR="00F06843" w:rsidRPr="008C27E2" w14:paraId="17CACB19" w14:textId="77777777" w:rsidTr="008E7A20">
        <w:tc>
          <w:tcPr>
            <w:tcW w:w="3528" w:type="dxa"/>
            <w:vAlign w:val="bottom"/>
          </w:tcPr>
          <w:p w14:paraId="65B78698" w14:textId="77777777" w:rsidR="00F06843" w:rsidRPr="008C27E2" w:rsidRDefault="00F06843" w:rsidP="00A9119E">
            <w:pPr>
              <w:pStyle w:val="NoSpacing"/>
            </w:pPr>
          </w:p>
        </w:tc>
        <w:tc>
          <w:tcPr>
            <w:tcW w:w="1890" w:type="dxa"/>
            <w:vAlign w:val="bottom"/>
          </w:tcPr>
          <w:p w14:paraId="4CB35F64" w14:textId="77777777" w:rsidR="00F06843" w:rsidRPr="008C27E2" w:rsidRDefault="00F06843" w:rsidP="00A9119E">
            <w:pPr>
              <w:pStyle w:val="NoSpacing"/>
            </w:pPr>
          </w:p>
        </w:tc>
        <w:tc>
          <w:tcPr>
            <w:tcW w:w="1890" w:type="dxa"/>
            <w:vAlign w:val="bottom"/>
          </w:tcPr>
          <w:p w14:paraId="185F67EE" w14:textId="77777777" w:rsidR="00F06843" w:rsidRPr="008C27E2" w:rsidRDefault="00F06843" w:rsidP="00A9119E">
            <w:pPr>
              <w:pStyle w:val="NoSpacing"/>
            </w:pPr>
          </w:p>
        </w:tc>
        <w:tc>
          <w:tcPr>
            <w:tcW w:w="2268" w:type="dxa"/>
            <w:vAlign w:val="bottom"/>
          </w:tcPr>
          <w:p w14:paraId="1F22DED1" w14:textId="77777777" w:rsidR="00F06843" w:rsidRPr="008C27E2" w:rsidRDefault="00F06843" w:rsidP="00A9119E">
            <w:pPr>
              <w:pStyle w:val="NoSpacing"/>
            </w:pPr>
          </w:p>
        </w:tc>
      </w:tr>
      <w:tr w:rsidR="00F06843" w:rsidRPr="008C27E2" w14:paraId="01D6D4CA" w14:textId="77777777" w:rsidTr="008E7A20">
        <w:tc>
          <w:tcPr>
            <w:tcW w:w="3528" w:type="dxa"/>
            <w:vAlign w:val="bottom"/>
          </w:tcPr>
          <w:p w14:paraId="59DE4962" w14:textId="77777777" w:rsidR="00F06843" w:rsidRPr="008C27E2" w:rsidRDefault="00F06843" w:rsidP="00A9119E">
            <w:pPr>
              <w:pStyle w:val="NoSpacing"/>
            </w:pPr>
          </w:p>
        </w:tc>
        <w:tc>
          <w:tcPr>
            <w:tcW w:w="1890" w:type="dxa"/>
            <w:vAlign w:val="bottom"/>
          </w:tcPr>
          <w:p w14:paraId="3FB2237F" w14:textId="77777777" w:rsidR="00F06843" w:rsidRPr="008C27E2" w:rsidRDefault="00F06843" w:rsidP="00A9119E">
            <w:pPr>
              <w:pStyle w:val="NoSpacing"/>
            </w:pPr>
          </w:p>
        </w:tc>
        <w:tc>
          <w:tcPr>
            <w:tcW w:w="1890" w:type="dxa"/>
            <w:vAlign w:val="bottom"/>
          </w:tcPr>
          <w:p w14:paraId="30089262" w14:textId="77777777" w:rsidR="00F06843" w:rsidRPr="008C27E2" w:rsidRDefault="00F06843" w:rsidP="00A9119E">
            <w:pPr>
              <w:pStyle w:val="NoSpacing"/>
            </w:pPr>
          </w:p>
        </w:tc>
        <w:tc>
          <w:tcPr>
            <w:tcW w:w="2268" w:type="dxa"/>
            <w:vAlign w:val="bottom"/>
          </w:tcPr>
          <w:p w14:paraId="53E48BDF" w14:textId="77777777" w:rsidR="00F06843" w:rsidRPr="008C27E2" w:rsidRDefault="00F06843" w:rsidP="00A9119E">
            <w:pPr>
              <w:pStyle w:val="NoSpacing"/>
            </w:pPr>
          </w:p>
        </w:tc>
      </w:tr>
      <w:tr w:rsidR="00F06843" w:rsidRPr="008C27E2" w14:paraId="69E76B1D" w14:textId="77777777" w:rsidTr="008E7A20">
        <w:tc>
          <w:tcPr>
            <w:tcW w:w="3528" w:type="dxa"/>
            <w:vAlign w:val="bottom"/>
          </w:tcPr>
          <w:p w14:paraId="29ADF6A4" w14:textId="77777777" w:rsidR="00F06843" w:rsidRPr="008C27E2" w:rsidRDefault="00F06843" w:rsidP="00A9119E">
            <w:pPr>
              <w:pStyle w:val="NoSpacing"/>
            </w:pPr>
          </w:p>
        </w:tc>
        <w:tc>
          <w:tcPr>
            <w:tcW w:w="1890" w:type="dxa"/>
            <w:vAlign w:val="bottom"/>
          </w:tcPr>
          <w:p w14:paraId="11DBC055" w14:textId="77777777" w:rsidR="00F06843" w:rsidRPr="008C27E2" w:rsidRDefault="00F06843" w:rsidP="00A9119E">
            <w:pPr>
              <w:pStyle w:val="NoSpacing"/>
            </w:pPr>
          </w:p>
        </w:tc>
        <w:tc>
          <w:tcPr>
            <w:tcW w:w="1890" w:type="dxa"/>
            <w:vAlign w:val="bottom"/>
          </w:tcPr>
          <w:p w14:paraId="366E43B0" w14:textId="77777777" w:rsidR="00F06843" w:rsidRPr="008C27E2" w:rsidRDefault="00F06843" w:rsidP="00A9119E">
            <w:pPr>
              <w:pStyle w:val="NoSpacing"/>
            </w:pPr>
          </w:p>
        </w:tc>
        <w:tc>
          <w:tcPr>
            <w:tcW w:w="2268" w:type="dxa"/>
            <w:vAlign w:val="bottom"/>
          </w:tcPr>
          <w:p w14:paraId="3F27835D" w14:textId="77777777" w:rsidR="00F06843" w:rsidRPr="008C27E2" w:rsidRDefault="00F06843" w:rsidP="00A9119E">
            <w:pPr>
              <w:pStyle w:val="NoSpacing"/>
            </w:pPr>
          </w:p>
        </w:tc>
      </w:tr>
      <w:tr w:rsidR="00F06843" w:rsidRPr="008C27E2" w14:paraId="2678E9ED" w14:textId="77777777" w:rsidTr="008E7A20">
        <w:tc>
          <w:tcPr>
            <w:tcW w:w="3528" w:type="dxa"/>
            <w:vAlign w:val="bottom"/>
          </w:tcPr>
          <w:p w14:paraId="6E0519B0" w14:textId="77777777" w:rsidR="00F06843" w:rsidRPr="008C27E2" w:rsidRDefault="00F06843" w:rsidP="00A9119E">
            <w:pPr>
              <w:pStyle w:val="NoSpacing"/>
            </w:pPr>
          </w:p>
        </w:tc>
        <w:tc>
          <w:tcPr>
            <w:tcW w:w="1890" w:type="dxa"/>
            <w:vAlign w:val="bottom"/>
          </w:tcPr>
          <w:p w14:paraId="54B77331" w14:textId="77777777" w:rsidR="00F06843" w:rsidRPr="008C27E2" w:rsidRDefault="00F06843" w:rsidP="00A9119E">
            <w:pPr>
              <w:pStyle w:val="NoSpacing"/>
            </w:pPr>
          </w:p>
        </w:tc>
        <w:tc>
          <w:tcPr>
            <w:tcW w:w="1890" w:type="dxa"/>
            <w:vAlign w:val="bottom"/>
          </w:tcPr>
          <w:p w14:paraId="1CCAFB31" w14:textId="77777777" w:rsidR="00F06843" w:rsidRPr="008C27E2" w:rsidRDefault="00F06843" w:rsidP="00A9119E">
            <w:pPr>
              <w:pStyle w:val="NoSpacing"/>
            </w:pPr>
          </w:p>
        </w:tc>
        <w:tc>
          <w:tcPr>
            <w:tcW w:w="2268" w:type="dxa"/>
            <w:vAlign w:val="bottom"/>
          </w:tcPr>
          <w:p w14:paraId="321338DB" w14:textId="77777777" w:rsidR="00F06843" w:rsidRPr="008C27E2" w:rsidRDefault="00F06843" w:rsidP="00A9119E">
            <w:pPr>
              <w:pStyle w:val="NoSpacing"/>
            </w:pPr>
          </w:p>
        </w:tc>
      </w:tr>
      <w:tr w:rsidR="00F06843" w:rsidRPr="008C27E2" w14:paraId="6766263E" w14:textId="77777777" w:rsidTr="008E7A20">
        <w:tc>
          <w:tcPr>
            <w:tcW w:w="3528" w:type="dxa"/>
            <w:vAlign w:val="bottom"/>
          </w:tcPr>
          <w:p w14:paraId="07B2DDB3" w14:textId="77777777" w:rsidR="00F06843" w:rsidRPr="008C27E2" w:rsidRDefault="00F06843" w:rsidP="00A9119E">
            <w:pPr>
              <w:pStyle w:val="NoSpacing"/>
            </w:pPr>
          </w:p>
        </w:tc>
        <w:tc>
          <w:tcPr>
            <w:tcW w:w="1890" w:type="dxa"/>
            <w:vAlign w:val="bottom"/>
          </w:tcPr>
          <w:p w14:paraId="73EFE322" w14:textId="77777777" w:rsidR="00F06843" w:rsidRPr="008C27E2" w:rsidRDefault="00F06843" w:rsidP="00A9119E">
            <w:pPr>
              <w:pStyle w:val="NoSpacing"/>
            </w:pPr>
          </w:p>
        </w:tc>
        <w:tc>
          <w:tcPr>
            <w:tcW w:w="1890" w:type="dxa"/>
            <w:vAlign w:val="bottom"/>
          </w:tcPr>
          <w:p w14:paraId="54E977A7" w14:textId="77777777" w:rsidR="00F06843" w:rsidRPr="008C27E2" w:rsidRDefault="00F06843" w:rsidP="00A9119E">
            <w:pPr>
              <w:pStyle w:val="NoSpacing"/>
            </w:pPr>
          </w:p>
        </w:tc>
        <w:tc>
          <w:tcPr>
            <w:tcW w:w="2268" w:type="dxa"/>
            <w:vAlign w:val="bottom"/>
          </w:tcPr>
          <w:p w14:paraId="1BA01584" w14:textId="77777777" w:rsidR="00F06843" w:rsidRPr="008C27E2" w:rsidRDefault="00F06843" w:rsidP="00A9119E">
            <w:pPr>
              <w:pStyle w:val="NoSpacing"/>
            </w:pPr>
          </w:p>
        </w:tc>
      </w:tr>
      <w:tr w:rsidR="00F06843" w:rsidRPr="008C27E2" w14:paraId="60DD4B95" w14:textId="77777777" w:rsidTr="008E7A20">
        <w:tc>
          <w:tcPr>
            <w:tcW w:w="3528" w:type="dxa"/>
            <w:vAlign w:val="bottom"/>
          </w:tcPr>
          <w:p w14:paraId="54D608B1" w14:textId="77777777" w:rsidR="00F06843" w:rsidRPr="008C27E2" w:rsidRDefault="00F06843" w:rsidP="00A9119E">
            <w:pPr>
              <w:pStyle w:val="NoSpacing"/>
            </w:pPr>
          </w:p>
        </w:tc>
        <w:tc>
          <w:tcPr>
            <w:tcW w:w="1890" w:type="dxa"/>
            <w:vAlign w:val="bottom"/>
          </w:tcPr>
          <w:p w14:paraId="321844EB" w14:textId="77777777" w:rsidR="00F06843" w:rsidRPr="008C27E2" w:rsidRDefault="00F06843" w:rsidP="00A9119E">
            <w:pPr>
              <w:pStyle w:val="NoSpacing"/>
            </w:pPr>
          </w:p>
        </w:tc>
        <w:tc>
          <w:tcPr>
            <w:tcW w:w="1890" w:type="dxa"/>
            <w:vAlign w:val="bottom"/>
          </w:tcPr>
          <w:p w14:paraId="6818C44F" w14:textId="77777777" w:rsidR="00F06843" w:rsidRPr="008C27E2" w:rsidRDefault="00F06843" w:rsidP="00A9119E">
            <w:pPr>
              <w:pStyle w:val="NoSpacing"/>
            </w:pPr>
          </w:p>
        </w:tc>
        <w:tc>
          <w:tcPr>
            <w:tcW w:w="2268" w:type="dxa"/>
            <w:vAlign w:val="bottom"/>
          </w:tcPr>
          <w:p w14:paraId="192FFBD8" w14:textId="77777777" w:rsidR="00F06843" w:rsidRPr="008C27E2" w:rsidRDefault="00F06843" w:rsidP="00A9119E">
            <w:pPr>
              <w:pStyle w:val="NoSpacing"/>
            </w:pPr>
          </w:p>
        </w:tc>
      </w:tr>
      <w:tr w:rsidR="00F06843" w:rsidRPr="008C27E2" w14:paraId="4517E9C2" w14:textId="77777777" w:rsidTr="008E7A20">
        <w:tc>
          <w:tcPr>
            <w:tcW w:w="3528" w:type="dxa"/>
            <w:vAlign w:val="bottom"/>
          </w:tcPr>
          <w:p w14:paraId="24A98339" w14:textId="27AEBC13" w:rsidR="00F06843" w:rsidRPr="008E7A20" w:rsidRDefault="008E7A20" w:rsidP="00A9119E">
            <w:pPr>
              <w:pStyle w:val="NoSpacing"/>
              <w:rPr>
                <w:rFonts w:ascii="Calibri" w:hAnsi="Calibri" w:cs="Calibri"/>
              </w:rPr>
            </w:pPr>
            <w:r w:rsidRPr="008E7A20">
              <w:rPr>
                <w:rFonts w:ascii="Calibri" w:hAnsi="Calibri" w:cs="Calibri"/>
              </w:rPr>
              <w:t>TOTAL</w:t>
            </w:r>
          </w:p>
        </w:tc>
        <w:tc>
          <w:tcPr>
            <w:tcW w:w="1890" w:type="dxa"/>
            <w:vAlign w:val="bottom"/>
          </w:tcPr>
          <w:p w14:paraId="161BF15C" w14:textId="77777777" w:rsidR="00F06843" w:rsidRPr="008C27E2" w:rsidRDefault="00F06843" w:rsidP="00A9119E">
            <w:pPr>
              <w:pStyle w:val="NoSpacing"/>
            </w:pPr>
          </w:p>
        </w:tc>
        <w:tc>
          <w:tcPr>
            <w:tcW w:w="1890" w:type="dxa"/>
            <w:vAlign w:val="bottom"/>
          </w:tcPr>
          <w:p w14:paraId="49070D1F" w14:textId="77777777" w:rsidR="00F06843" w:rsidRPr="008C27E2" w:rsidRDefault="00F06843" w:rsidP="00A9119E">
            <w:pPr>
              <w:pStyle w:val="NoSpacing"/>
            </w:pPr>
          </w:p>
        </w:tc>
        <w:tc>
          <w:tcPr>
            <w:tcW w:w="2268" w:type="dxa"/>
            <w:vAlign w:val="bottom"/>
          </w:tcPr>
          <w:p w14:paraId="2E8F28AB" w14:textId="77777777" w:rsidR="00F06843" w:rsidRPr="008C27E2" w:rsidRDefault="00F06843" w:rsidP="00A9119E">
            <w:pPr>
              <w:pStyle w:val="NoSpacing"/>
            </w:pPr>
          </w:p>
        </w:tc>
      </w:tr>
      <w:tr w:rsidR="00F06843" w:rsidRPr="008C27E2" w14:paraId="6836E2E9" w14:textId="77777777" w:rsidTr="008E7A20">
        <w:tc>
          <w:tcPr>
            <w:tcW w:w="3528" w:type="dxa"/>
            <w:vAlign w:val="bottom"/>
          </w:tcPr>
          <w:p w14:paraId="416F95D0" w14:textId="781B7570" w:rsidR="00F06843" w:rsidRPr="008E7A20" w:rsidRDefault="008E7A20" w:rsidP="00A9119E">
            <w:pPr>
              <w:pStyle w:val="NoSpacing"/>
              <w:rPr>
                <w:rFonts w:ascii="Calibri" w:hAnsi="Calibri" w:cs="Calibri"/>
              </w:rPr>
            </w:pPr>
            <w:r w:rsidRPr="008E7A20">
              <w:rPr>
                <w:rFonts w:ascii="Calibri" w:hAnsi="Calibri" w:cs="Calibri"/>
              </w:rPr>
              <w:t>PERCENT OF OUTSTANDING SHARES</w:t>
            </w:r>
          </w:p>
        </w:tc>
        <w:tc>
          <w:tcPr>
            <w:tcW w:w="1890" w:type="dxa"/>
            <w:vAlign w:val="bottom"/>
          </w:tcPr>
          <w:p w14:paraId="70D31A56" w14:textId="77777777" w:rsidR="00F06843" w:rsidRPr="008C27E2" w:rsidRDefault="00F06843" w:rsidP="00A9119E">
            <w:pPr>
              <w:pStyle w:val="NoSpacing"/>
            </w:pPr>
          </w:p>
        </w:tc>
        <w:tc>
          <w:tcPr>
            <w:tcW w:w="1890" w:type="dxa"/>
            <w:vAlign w:val="bottom"/>
          </w:tcPr>
          <w:p w14:paraId="6DA643E9" w14:textId="77777777" w:rsidR="00F06843" w:rsidRPr="008C27E2" w:rsidRDefault="00F06843" w:rsidP="00A9119E">
            <w:pPr>
              <w:pStyle w:val="NoSpacing"/>
            </w:pPr>
          </w:p>
        </w:tc>
        <w:tc>
          <w:tcPr>
            <w:tcW w:w="2268" w:type="dxa"/>
            <w:vAlign w:val="bottom"/>
          </w:tcPr>
          <w:p w14:paraId="1E88266D" w14:textId="77777777" w:rsidR="00F06843" w:rsidRPr="008C27E2" w:rsidRDefault="00F06843" w:rsidP="00A9119E">
            <w:pPr>
              <w:pStyle w:val="NoSpacing"/>
            </w:pPr>
          </w:p>
        </w:tc>
      </w:tr>
    </w:tbl>
    <w:p w14:paraId="1CABF125" w14:textId="77777777" w:rsidR="00F06843" w:rsidRPr="008C27E2" w:rsidRDefault="00F06843" w:rsidP="00A9119E">
      <w:pPr>
        <w:pStyle w:val="NoSpacing"/>
      </w:pPr>
    </w:p>
    <w:p w14:paraId="0951D412" w14:textId="30AE0827" w:rsidR="00F06843" w:rsidRDefault="00F06843" w:rsidP="00A9119E">
      <w:pPr>
        <w:pStyle w:val="NoSpacing"/>
        <w:rPr>
          <w:rFonts w:ascii="Calibri" w:hAnsi="Calibri" w:cs="Calibri"/>
        </w:rPr>
      </w:pPr>
    </w:p>
    <w:p w14:paraId="0ED2155B" w14:textId="32E35F84" w:rsidR="00D0550A" w:rsidRDefault="00D0550A" w:rsidP="00F6461F">
      <w:pPr>
        <w:pStyle w:val="NoSpacing"/>
        <w:jc w:val="both"/>
        <w:rPr>
          <w:rFonts w:ascii="Calibri" w:hAnsi="Calibri" w:cs="Calibri"/>
        </w:rPr>
      </w:pPr>
      <w:r>
        <w:rPr>
          <w:rFonts w:ascii="Calibri" w:hAnsi="Calibri" w:cs="Calibri"/>
        </w:rPr>
        <w:t xml:space="preserve">List the purchase price(s) per share </w:t>
      </w:r>
      <w:r w:rsidR="00F6461F">
        <w:rPr>
          <w:rFonts w:ascii="Calibri" w:hAnsi="Calibri" w:cs="Calibri"/>
        </w:rPr>
        <w:t>of shares to be acquired and the total purchase price for the proposed transaction.</w:t>
      </w:r>
    </w:p>
    <w:p w14:paraId="42BC4205" w14:textId="233121F9" w:rsidR="00D0550A" w:rsidRDefault="00D0550A" w:rsidP="00A9119E">
      <w:pPr>
        <w:pStyle w:val="NoSpacing"/>
        <w:rPr>
          <w:rFonts w:ascii="Calibri" w:hAnsi="Calibri" w:cs="Calibri"/>
        </w:rPr>
      </w:pPr>
    </w:p>
    <w:p w14:paraId="2EF11DA2" w14:textId="77777777" w:rsidR="00F6461F" w:rsidRPr="001E3C39" w:rsidRDefault="00F6461F" w:rsidP="00A9119E">
      <w:pPr>
        <w:pStyle w:val="NoSpacing"/>
        <w:rPr>
          <w:rFonts w:ascii="Calibri" w:hAnsi="Calibri" w:cs="Calibri"/>
        </w:rPr>
      </w:pPr>
    </w:p>
    <w:p w14:paraId="3E34F2B5" w14:textId="77777777" w:rsidR="00A31859" w:rsidRPr="001E3C39" w:rsidRDefault="00A31859" w:rsidP="00C07A19">
      <w:pPr>
        <w:pStyle w:val="NoSpacing"/>
        <w:jc w:val="both"/>
        <w:rPr>
          <w:rFonts w:ascii="Calibri" w:hAnsi="Calibri" w:cs="Calibri"/>
        </w:rPr>
      </w:pPr>
    </w:p>
    <w:p w14:paraId="2341799A" w14:textId="7603B834" w:rsidR="00F06843" w:rsidRPr="001E3C39" w:rsidRDefault="00F06843" w:rsidP="00C07A19">
      <w:pPr>
        <w:pStyle w:val="NoSpacing"/>
        <w:jc w:val="both"/>
        <w:rPr>
          <w:rFonts w:ascii="Calibri" w:hAnsi="Calibri" w:cs="Calibri"/>
        </w:rPr>
      </w:pPr>
      <w:r w:rsidRPr="001E3C39">
        <w:rPr>
          <w:rFonts w:ascii="Calibri" w:hAnsi="Calibri" w:cs="Calibri"/>
        </w:rPr>
        <w:t xml:space="preserve">Indicate the terms and conditions of </w:t>
      </w:r>
      <w:r w:rsidR="00A31859" w:rsidRPr="001E3C39">
        <w:rPr>
          <w:rFonts w:ascii="Calibri" w:hAnsi="Calibri" w:cs="Calibri"/>
        </w:rPr>
        <w:t xml:space="preserve">the </w:t>
      </w:r>
      <w:r w:rsidRPr="001E3C39">
        <w:rPr>
          <w:rFonts w:ascii="Calibri" w:hAnsi="Calibri" w:cs="Calibri"/>
        </w:rPr>
        <w:t xml:space="preserve">proposed acquisition and the </w:t>
      </w:r>
      <w:proofErr w:type="gramStart"/>
      <w:r w:rsidRPr="001E3C39">
        <w:rPr>
          <w:rFonts w:ascii="Calibri" w:hAnsi="Calibri" w:cs="Calibri"/>
        </w:rPr>
        <w:t>manner in which</w:t>
      </w:r>
      <w:proofErr w:type="gramEnd"/>
      <w:r w:rsidRPr="001E3C39">
        <w:rPr>
          <w:rFonts w:ascii="Calibri" w:hAnsi="Calibri" w:cs="Calibri"/>
        </w:rPr>
        <w:t xml:space="preserve"> acquisition is to be </w:t>
      </w:r>
      <w:proofErr w:type="gramStart"/>
      <w:r w:rsidR="00E404D6" w:rsidRPr="001E3C39">
        <w:rPr>
          <w:rFonts w:ascii="Calibri" w:hAnsi="Calibri" w:cs="Calibri"/>
        </w:rPr>
        <w:t>executed</w:t>
      </w:r>
      <w:proofErr w:type="gramEnd"/>
      <w:r w:rsidR="00E404D6" w:rsidRPr="001E3C39">
        <w:rPr>
          <w:rFonts w:ascii="Calibri" w:hAnsi="Calibri" w:cs="Calibri"/>
        </w:rPr>
        <w:t>.</w:t>
      </w:r>
      <w:r w:rsidR="00C34E00" w:rsidRPr="001E3C39">
        <w:rPr>
          <w:rFonts w:ascii="Calibri" w:hAnsi="Calibri" w:cs="Calibri"/>
        </w:rPr>
        <w:t xml:space="preserve"> </w:t>
      </w:r>
      <w:r w:rsidR="007030B2">
        <w:rPr>
          <w:rFonts w:ascii="Calibri" w:hAnsi="Calibri" w:cs="Calibri"/>
        </w:rPr>
        <w:t xml:space="preserve"> </w:t>
      </w:r>
      <w:r w:rsidR="008454EB" w:rsidRPr="001E3C39">
        <w:rPr>
          <w:rFonts w:ascii="Calibri" w:hAnsi="Calibri" w:cs="Calibri"/>
        </w:rPr>
        <w:t>Provide</w:t>
      </w:r>
      <w:r w:rsidRPr="001E3C39">
        <w:rPr>
          <w:rFonts w:ascii="Calibri" w:hAnsi="Calibri" w:cs="Calibri"/>
        </w:rPr>
        <w:t xml:space="preserve"> copies of all pertinent purchase and sale agreements and related documents.</w:t>
      </w:r>
    </w:p>
    <w:p w14:paraId="21E2D23A" w14:textId="77777777" w:rsidR="00F06843" w:rsidRPr="005C0768" w:rsidRDefault="00F06843" w:rsidP="00C07A19">
      <w:pPr>
        <w:pStyle w:val="NoSpacing"/>
        <w:jc w:val="both"/>
        <w:rPr>
          <w:rFonts w:ascii="Calibri" w:hAnsi="Calibri" w:cs="Calibri"/>
        </w:rPr>
      </w:pPr>
    </w:p>
    <w:p w14:paraId="0849C2C4" w14:textId="77777777" w:rsidR="00F06843" w:rsidRPr="008C27E2" w:rsidRDefault="00F06843" w:rsidP="00C07A19">
      <w:pPr>
        <w:pStyle w:val="NoSpacing"/>
        <w:jc w:val="both"/>
      </w:pPr>
    </w:p>
    <w:p w14:paraId="10C19BD1" w14:textId="34D0CE04" w:rsidR="00F06843" w:rsidRDefault="00F06843" w:rsidP="00C07A19">
      <w:pPr>
        <w:pStyle w:val="NoSpacing"/>
        <w:jc w:val="both"/>
      </w:pPr>
    </w:p>
    <w:p w14:paraId="420A0568" w14:textId="7A34212A" w:rsidR="00F06843" w:rsidRPr="00625F41" w:rsidRDefault="0005735D" w:rsidP="00C07A19">
      <w:pPr>
        <w:pStyle w:val="NoSpacing"/>
        <w:jc w:val="both"/>
        <w:rPr>
          <w:rFonts w:ascii="Calibri" w:hAnsi="Calibri" w:cs="Calibri"/>
        </w:rPr>
      </w:pPr>
      <w:r>
        <w:rPr>
          <w:rFonts w:ascii="Calibri" w:hAnsi="Calibri" w:cs="Calibri"/>
        </w:rPr>
        <w:t>List</w:t>
      </w:r>
      <w:r w:rsidR="00F06843" w:rsidRPr="00625F41">
        <w:rPr>
          <w:rFonts w:ascii="Calibri" w:hAnsi="Calibri" w:cs="Calibri"/>
        </w:rPr>
        <w:t xml:space="preserve"> the identity, source, and amount of funds or other consideration to be used by each acquiring party. </w:t>
      </w:r>
      <w:r w:rsidR="00443EAC" w:rsidRPr="00625F41">
        <w:rPr>
          <w:rFonts w:ascii="Calibri" w:hAnsi="Calibri" w:cs="Calibri"/>
        </w:rPr>
        <w:t>I</w:t>
      </w:r>
      <w:r w:rsidR="00F06843" w:rsidRPr="00625F41">
        <w:rPr>
          <w:rFonts w:ascii="Calibri" w:hAnsi="Calibri" w:cs="Calibri"/>
        </w:rPr>
        <w:t xml:space="preserve">ndicate </w:t>
      </w:r>
      <w:r w:rsidR="00C07A19" w:rsidRPr="00625F41">
        <w:rPr>
          <w:rFonts w:ascii="Calibri" w:hAnsi="Calibri" w:cs="Calibri"/>
        </w:rPr>
        <w:t>any</w:t>
      </w:r>
      <w:r w:rsidR="00F06843" w:rsidRPr="00625F41">
        <w:rPr>
          <w:rFonts w:ascii="Calibri" w:hAnsi="Calibri" w:cs="Calibri"/>
        </w:rPr>
        <w:t xml:space="preserve"> assets the purchaser(s) propose to convert to cash to make the initial equity payment. </w:t>
      </w:r>
      <w:r w:rsidR="00C34E00" w:rsidRPr="00625F41">
        <w:rPr>
          <w:rFonts w:ascii="Calibri" w:hAnsi="Calibri" w:cs="Calibri"/>
        </w:rPr>
        <w:t xml:space="preserve"> </w:t>
      </w:r>
      <w:r w:rsidR="00563B44">
        <w:rPr>
          <w:rFonts w:ascii="Calibri" w:hAnsi="Calibri" w:cs="Calibri"/>
        </w:rPr>
        <w:t xml:space="preserve"> </w:t>
      </w:r>
      <w:r w:rsidR="009D4027">
        <w:rPr>
          <w:rFonts w:ascii="Calibri" w:hAnsi="Calibri" w:cs="Calibri"/>
        </w:rPr>
        <w:t>P</w:t>
      </w:r>
      <w:r w:rsidR="00563B44">
        <w:rPr>
          <w:rFonts w:ascii="Calibri" w:hAnsi="Calibri" w:cs="Calibri"/>
        </w:rPr>
        <w:t>rovide a recent financial statement for each purchaser and a resume of their past experiences and affiliations.</w:t>
      </w:r>
    </w:p>
    <w:p w14:paraId="157E3409" w14:textId="77777777" w:rsidR="00F06843" w:rsidRPr="008C27E2" w:rsidRDefault="00F06843" w:rsidP="00A9119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2496"/>
        <w:gridCol w:w="3888"/>
      </w:tblGrid>
      <w:tr w:rsidR="00F06843" w:rsidRPr="008C27E2" w14:paraId="6A39B383" w14:textId="77777777" w:rsidTr="00894EFF">
        <w:trPr>
          <w:cantSplit/>
          <w:tblHeader/>
        </w:trPr>
        <w:tc>
          <w:tcPr>
            <w:tcW w:w="3192" w:type="dxa"/>
            <w:vAlign w:val="center"/>
          </w:tcPr>
          <w:p w14:paraId="259EFB2A" w14:textId="0541533F" w:rsidR="00F06843" w:rsidRPr="00DD6DBB" w:rsidRDefault="00F06843" w:rsidP="00095F3F">
            <w:pPr>
              <w:pStyle w:val="NoSpacing"/>
              <w:jc w:val="center"/>
              <w:rPr>
                <w:rFonts w:ascii="Calibri" w:hAnsi="Calibri" w:cs="Calibri"/>
                <w:bCs/>
              </w:rPr>
            </w:pPr>
            <w:r w:rsidRPr="00DD6DBB">
              <w:rPr>
                <w:rFonts w:ascii="Calibri" w:hAnsi="Calibri" w:cs="Calibri"/>
                <w:bCs/>
              </w:rPr>
              <w:t>N</w:t>
            </w:r>
            <w:r w:rsidR="00DD6DBB" w:rsidRPr="00DD6DBB">
              <w:rPr>
                <w:rFonts w:ascii="Calibri" w:hAnsi="Calibri" w:cs="Calibri"/>
                <w:bCs/>
              </w:rPr>
              <w:t>AME OF ACQUIRING PARTY</w:t>
            </w:r>
          </w:p>
        </w:tc>
        <w:tc>
          <w:tcPr>
            <w:tcW w:w="2496" w:type="dxa"/>
            <w:vAlign w:val="center"/>
          </w:tcPr>
          <w:p w14:paraId="5F162F15" w14:textId="12D4ACC8" w:rsidR="00F06843" w:rsidRPr="00DD6DBB" w:rsidRDefault="00F06843" w:rsidP="00095F3F">
            <w:pPr>
              <w:pStyle w:val="NoSpacing"/>
              <w:jc w:val="center"/>
              <w:rPr>
                <w:rFonts w:ascii="Calibri" w:hAnsi="Calibri" w:cs="Calibri"/>
                <w:bCs/>
              </w:rPr>
            </w:pPr>
            <w:r w:rsidRPr="00DD6DBB">
              <w:rPr>
                <w:rFonts w:ascii="Calibri" w:hAnsi="Calibri" w:cs="Calibri"/>
                <w:bCs/>
              </w:rPr>
              <w:t>T</w:t>
            </w:r>
            <w:r w:rsidR="00DD6DBB" w:rsidRPr="00DD6DBB">
              <w:rPr>
                <w:rFonts w:ascii="Calibri" w:hAnsi="Calibri" w:cs="Calibri"/>
                <w:bCs/>
              </w:rPr>
              <w:t>OTAL PURCHASE PRICE</w:t>
            </w:r>
          </w:p>
        </w:tc>
        <w:tc>
          <w:tcPr>
            <w:tcW w:w="3888" w:type="dxa"/>
            <w:vAlign w:val="center"/>
          </w:tcPr>
          <w:p w14:paraId="711914A3" w14:textId="2746BA92" w:rsidR="00F06843" w:rsidRPr="00DD6DBB" w:rsidRDefault="00F06843" w:rsidP="00095F3F">
            <w:pPr>
              <w:pStyle w:val="NoSpacing"/>
              <w:jc w:val="center"/>
              <w:rPr>
                <w:rFonts w:ascii="Calibri" w:hAnsi="Calibri" w:cs="Calibri"/>
                <w:bCs/>
              </w:rPr>
            </w:pPr>
            <w:r w:rsidRPr="00DD6DBB">
              <w:rPr>
                <w:rFonts w:ascii="Calibri" w:hAnsi="Calibri" w:cs="Calibri"/>
                <w:bCs/>
              </w:rPr>
              <w:t>S</w:t>
            </w:r>
            <w:r w:rsidR="00DD6DBB" w:rsidRPr="00DD6DBB">
              <w:rPr>
                <w:rFonts w:ascii="Calibri" w:hAnsi="Calibri" w:cs="Calibri"/>
                <w:bCs/>
              </w:rPr>
              <w:t>OURCE OF FUNDS</w:t>
            </w:r>
          </w:p>
        </w:tc>
      </w:tr>
      <w:tr w:rsidR="00F06843" w:rsidRPr="008C27E2" w14:paraId="37941297" w14:textId="77777777" w:rsidTr="009B62C3">
        <w:tc>
          <w:tcPr>
            <w:tcW w:w="3192" w:type="dxa"/>
            <w:vAlign w:val="bottom"/>
          </w:tcPr>
          <w:p w14:paraId="42A8A3FF" w14:textId="77777777" w:rsidR="00F06843" w:rsidRPr="008C27E2" w:rsidRDefault="00F06843" w:rsidP="00A9119E">
            <w:pPr>
              <w:pStyle w:val="NoSpacing"/>
            </w:pPr>
          </w:p>
        </w:tc>
        <w:tc>
          <w:tcPr>
            <w:tcW w:w="2496" w:type="dxa"/>
            <w:vAlign w:val="bottom"/>
          </w:tcPr>
          <w:p w14:paraId="5AA84DB2" w14:textId="77777777" w:rsidR="00F06843" w:rsidRPr="008C27E2" w:rsidRDefault="00F06843" w:rsidP="00A9119E">
            <w:pPr>
              <w:pStyle w:val="NoSpacing"/>
            </w:pPr>
          </w:p>
        </w:tc>
        <w:tc>
          <w:tcPr>
            <w:tcW w:w="3888" w:type="dxa"/>
            <w:vAlign w:val="bottom"/>
          </w:tcPr>
          <w:p w14:paraId="05B97A43" w14:textId="77777777" w:rsidR="00F06843" w:rsidRPr="008C27E2" w:rsidRDefault="00F06843" w:rsidP="00A9119E">
            <w:pPr>
              <w:pStyle w:val="NoSpacing"/>
            </w:pPr>
          </w:p>
        </w:tc>
      </w:tr>
      <w:tr w:rsidR="00F06843" w:rsidRPr="008C27E2" w14:paraId="02716FFC" w14:textId="77777777" w:rsidTr="009B62C3">
        <w:tc>
          <w:tcPr>
            <w:tcW w:w="3192" w:type="dxa"/>
            <w:vAlign w:val="bottom"/>
          </w:tcPr>
          <w:p w14:paraId="4699F1D0" w14:textId="77777777" w:rsidR="00F06843" w:rsidRPr="008C27E2" w:rsidRDefault="00F06843" w:rsidP="00A9119E">
            <w:pPr>
              <w:pStyle w:val="NoSpacing"/>
            </w:pPr>
          </w:p>
        </w:tc>
        <w:tc>
          <w:tcPr>
            <w:tcW w:w="2496" w:type="dxa"/>
            <w:vAlign w:val="bottom"/>
          </w:tcPr>
          <w:p w14:paraId="1ADE92EE" w14:textId="77777777" w:rsidR="00F06843" w:rsidRPr="008C27E2" w:rsidRDefault="00F06843" w:rsidP="00A9119E">
            <w:pPr>
              <w:pStyle w:val="NoSpacing"/>
            </w:pPr>
          </w:p>
        </w:tc>
        <w:tc>
          <w:tcPr>
            <w:tcW w:w="3888" w:type="dxa"/>
            <w:vAlign w:val="bottom"/>
          </w:tcPr>
          <w:p w14:paraId="67B76A2F" w14:textId="77777777" w:rsidR="00F06843" w:rsidRPr="008C27E2" w:rsidRDefault="00F06843" w:rsidP="00A9119E">
            <w:pPr>
              <w:pStyle w:val="NoSpacing"/>
            </w:pPr>
          </w:p>
        </w:tc>
      </w:tr>
      <w:tr w:rsidR="00F06843" w:rsidRPr="008C27E2" w14:paraId="2709BDAF" w14:textId="77777777" w:rsidTr="009B62C3">
        <w:tc>
          <w:tcPr>
            <w:tcW w:w="3192" w:type="dxa"/>
            <w:vAlign w:val="bottom"/>
          </w:tcPr>
          <w:p w14:paraId="54E1C108" w14:textId="77777777" w:rsidR="00F06843" w:rsidRPr="008C27E2" w:rsidRDefault="00F06843" w:rsidP="00A9119E">
            <w:pPr>
              <w:pStyle w:val="NoSpacing"/>
            </w:pPr>
          </w:p>
        </w:tc>
        <w:tc>
          <w:tcPr>
            <w:tcW w:w="2496" w:type="dxa"/>
            <w:vAlign w:val="bottom"/>
          </w:tcPr>
          <w:p w14:paraId="73B7295F" w14:textId="77777777" w:rsidR="00F06843" w:rsidRPr="008C27E2" w:rsidRDefault="00F06843" w:rsidP="00A9119E">
            <w:pPr>
              <w:pStyle w:val="NoSpacing"/>
            </w:pPr>
          </w:p>
        </w:tc>
        <w:tc>
          <w:tcPr>
            <w:tcW w:w="3888" w:type="dxa"/>
            <w:vAlign w:val="bottom"/>
          </w:tcPr>
          <w:p w14:paraId="54BB0DB5" w14:textId="77777777" w:rsidR="00F06843" w:rsidRPr="008C27E2" w:rsidRDefault="00F06843" w:rsidP="00A9119E">
            <w:pPr>
              <w:pStyle w:val="NoSpacing"/>
            </w:pPr>
          </w:p>
        </w:tc>
      </w:tr>
      <w:tr w:rsidR="00F06843" w:rsidRPr="008C27E2" w14:paraId="1A16C768" w14:textId="77777777" w:rsidTr="009B62C3">
        <w:tc>
          <w:tcPr>
            <w:tcW w:w="3192" w:type="dxa"/>
            <w:vAlign w:val="bottom"/>
          </w:tcPr>
          <w:p w14:paraId="3BBEAFC0" w14:textId="77777777" w:rsidR="00F06843" w:rsidRPr="008C27E2" w:rsidRDefault="00F06843" w:rsidP="00A9119E">
            <w:pPr>
              <w:pStyle w:val="NoSpacing"/>
            </w:pPr>
          </w:p>
        </w:tc>
        <w:tc>
          <w:tcPr>
            <w:tcW w:w="2496" w:type="dxa"/>
            <w:vAlign w:val="bottom"/>
          </w:tcPr>
          <w:p w14:paraId="1D69360A" w14:textId="77777777" w:rsidR="00F06843" w:rsidRPr="008C27E2" w:rsidRDefault="00F06843" w:rsidP="00A9119E">
            <w:pPr>
              <w:pStyle w:val="NoSpacing"/>
            </w:pPr>
          </w:p>
        </w:tc>
        <w:tc>
          <w:tcPr>
            <w:tcW w:w="3888" w:type="dxa"/>
            <w:vAlign w:val="bottom"/>
          </w:tcPr>
          <w:p w14:paraId="684AD694" w14:textId="77777777" w:rsidR="00F06843" w:rsidRPr="008C27E2" w:rsidRDefault="00F06843" w:rsidP="00A9119E">
            <w:pPr>
              <w:pStyle w:val="NoSpacing"/>
            </w:pPr>
          </w:p>
        </w:tc>
      </w:tr>
      <w:tr w:rsidR="00F06843" w:rsidRPr="008C27E2" w14:paraId="3E64100B" w14:textId="77777777" w:rsidTr="009B62C3">
        <w:tc>
          <w:tcPr>
            <w:tcW w:w="3192" w:type="dxa"/>
            <w:vAlign w:val="bottom"/>
          </w:tcPr>
          <w:p w14:paraId="76EC99E0" w14:textId="77777777" w:rsidR="00F06843" w:rsidRPr="008C27E2" w:rsidRDefault="00F06843" w:rsidP="00A9119E">
            <w:pPr>
              <w:pStyle w:val="NoSpacing"/>
            </w:pPr>
          </w:p>
        </w:tc>
        <w:tc>
          <w:tcPr>
            <w:tcW w:w="2496" w:type="dxa"/>
            <w:vAlign w:val="bottom"/>
          </w:tcPr>
          <w:p w14:paraId="6DD80FF2" w14:textId="77777777" w:rsidR="00F06843" w:rsidRPr="008C27E2" w:rsidRDefault="00F06843" w:rsidP="00A9119E">
            <w:pPr>
              <w:pStyle w:val="NoSpacing"/>
            </w:pPr>
          </w:p>
        </w:tc>
        <w:tc>
          <w:tcPr>
            <w:tcW w:w="3888" w:type="dxa"/>
            <w:vAlign w:val="bottom"/>
          </w:tcPr>
          <w:p w14:paraId="14E8B492" w14:textId="77777777" w:rsidR="00F06843" w:rsidRPr="008C27E2" w:rsidRDefault="00F06843" w:rsidP="00A9119E">
            <w:pPr>
              <w:pStyle w:val="NoSpacing"/>
            </w:pPr>
          </w:p>
        </w:tc>
      </w:tr>
      <w:tr w:rsidR="00F06843" w:rsidRPr="008C27E2" w14:paraId="1CB77855" w14:textId="77777777" w:rsidTr="009B62C3">
        <w:tc>
          <w:tcPr>
            <w:tcW w:w="3192" w:type="dxa"/>
            <w:vAlign w:val="bottom"/>
          </w:tcPr>
          <w:p w14:paraId="1FC84905" w14:textId="77777777" w:rsidR="00F06843" w:rsidRPr="008C27E2" w:rsidRDefault="00F06843" w:rsidP="00A9119E">
            <w:pPr>
              <w:pStyle w:val="NoSpacing"/>
            </w:pPr>
          </w:p>
        </w:tc>
        <w:tc>
          <w:tcPr>
            <w:tcW w:w="2496" w:type="dxa"/>
            <w:vAlign w:val="bottom"/>
          </w:tcPr>
          <w:p w14:paraId="61A6022E" w14:textId="77777777" w:rsidR="00F06843" w:rsidRPr="008C27E2" w:rsidRDefault="00F06843" w:rsidP="00A9119E">
            <w:pPr>
              <w:pStyle w:val="NoSpacing"/>
            </w:pPr>
          </w:p>
        </w:tc>
        <w:tc>
          <w:tcPr>
            <w:tcW w:w="3888" w:type="dxa"/>
            <w:vAlign w:val="bottom"/>
          </w:tcPr>
          <w:p w14:paraId="38AE95D9" w14:textId="77777777" w:rsidR="00F06843" w:rsidRPr="008C27E2" w:rsidRDefault="00F06843" w:rsidP="00A9119E">
            <w:pPr>
              <w:pStyle w:val="NoSpacing"/>
            </w:pPr>
          </w:p>
        </w:tc>
      </w:tr>
      <w:tr w:rsidR="00F06843" w:rsidRPr="008C27E2" w14:paraId="486F4BF5" w14:textId="77777777" w:rsidTr="009B62C3">
        <w:tc>
          <w:tcPr>
            <w:tcW w:w="3192" w:type="dxa"/>
            <w:vAlign w:val="bottom"/>
          </w:tcPr>
          <w:p w14:paraId="459007D5" w14:textId="29BAA7EA" w:rsidR="00F06843" w:rsidRPr="00DD6DBB" w:rsidRDefault="00F06843" w:rsidP="00A9119E">
            <w:pPr>
              <w:pStyle w:val="NoSpacing"/>
              <w:rPr>
                <w:rFonts w:ascii="Calibri" w:hAnsi="Calibri" w:cs="Calibri"/>
              </w:rPr>
            </w:pPr>
            <w:r w:rsidRPr="00DD6DBB">
              <w:rPr>
                <w:rFonts w:ascii="Calibri" w:hAnsi="Calibri" w:cs="Calibri"/>
              </w:rPr>
              <w:t>T</w:t>
            </w:r>
            <w:r w:rsidR="00DD6DBB">
              <w:rPr>
                <w:rFonts w:ascii="Calibri" w:hAnsi="Calibri" w:cs="Calibri"/>
              </w:rPr>
              <w:t>OTAL</w:t>
            </w:r>
          </w:p>
        </w:tc>
        <w:tc>
          <w:tcPr>
            <w:tcW w:w="2496" w:type="dxa"/>
            <w:vAlign w:val="bottom"/>
          </w:tcPr>
          <w:p w14:paraId="41893DA3" w14:textId="77777777" w:rsidR="00F06843" w:rsidRPr="008C27E2" w:rsidRDefault="00F06843" w:rsidP="00A9119E">
            <w:pPr>
              <w:pStyle w:val="NoSpacing"/>
            </w:pPr>
          </w:p>
        </w:tc>
        <w:tc>
          <w:tcPr>
            <w:tcW w:w="3888" w:type="dxa"/>
            <w:vAlign w:val="bottom"/>
          </w:tcPr>
          <w:p w14:paraId="490E6617" w14:textId="77777777" w:rsidR="00F06843" w:rsidRPr="008C27E2" w:rsidRDefault="00F06843" w:rsidP="00A9119E">
            <w:pPr>
              <w:pStyle w:val="NoSpacing"/>
            </w:pPr>
          </w:p>
        </w:tc>
      </w:tr>
    </w:tbl>
    <w:p w14:paraId="79D54A1E" w14:textId="67E7D175" w:rsidR="00266FCA" w:rsidRDefault="00266FCA" w:rsidP="008726FC"/>
    <w:p w14:paraId="2CA380B9" w14:textId="77777777" w:rsidR="00D01156" w:rsidRDefault="00D01156" w:rsidP="008726FC"/>
    <w:p w14:paraId="3B54AC91" w14:textId="435B6A3E" w:rsidR="00281DB7" w:rsidRDefault="00F06843" w:rsidP="00D01156">
      <w:pPr>
        <w:pStyle w:val="NoSpacing"/>
        <w:widowControl/>
        <w:jc w:val="both"/>
        <w:rPr>
          <w:rFonts w:ascii="Calibri" w:hAnsi="Calibri" w:cs="Calibri"/>
        </w:rPr>
      </w:pPr>
      <w:r w:rsidRPr="00A95A5A">
        <w:rPr>
          <w:rFonts w:ascii="Calibri" w:hAnsi="Calibri" w:cs="Calibri"/>
        </w:rPr>
        <w:lastRenderedPageBreak/>
        <w:t xml:space="preserve">If personal borrowings </w:t>
      </w:r>
      <w:r w:rsidR="00181348" w:rsidRPr="00A95A5A">
        <w:rPr>
          <w:rFonts w:ascii="Calibri" w:hAnsi="Calibri" w:cs="Calibri"/>
        </w:rPr>
        <w:t>will</w:t>
      </w:r>
      <w:r w:rsidRPr="00A95A5A">
        <w:rPr>
          <w:rFonts w:ascii="Calibri" w:hAnsi="Calibri" w:cs="Calibri"/>
        </w:rPr>
        <w:t xml:space="preserve"> be incurred, indicate sources of funds for debt service. </w:t>
      </w:r>
      <w:r w:rsidR="00C34E00" w:rsidRPr="00A95A5A">
        <w:rPr>
          <w:rFonts w:ascii="Calibri" w:hAnsi="Calibri" w:cs="Calibri"/>
        </w:rPr>
        <w:t xml:space="preserve"> </w:t>
      </w:r>
      <w:r w:rsidRPr="00A95A5A">
        <w:rPr>
          <w:rFonts w:ascii="Calibri" w:hAnsi="Calibri" w:cs="Calibri"/>
        </w:rPr>
        <w:t>Detail the extent to which the acquiring parties intend to rely on salaries, dividends, fees, etc. from the bank or bank holding company being acquired.</w:t>
      </w:r>
    </w:p>
    <w:p w14:paraId="52FBE015" w14:textId="23D06A09" w:rsidR="00180266" w:rsidRDefault="00180266" w:rsidP="00B50534">
      <w:pPr>
        <w:pStyle w:val="NoSpacing"/>
        <w:jc w:val="both"/>
        <w:rPr>
          <w:rFonts w:ascii="Calibri" w:hAnsi="Calibri" w:cs="Calibri"/>
        </w:rPr>
      </w:pPr>
    </w:p>
    <w:p w14:paraId="1E92C731" w14:textId="77777777" w:rsidR="00D01156" w:rsidRDefault="00D01156" w:rsidP="00B50534">
      <w:pPr>
        <w:pStyle w:val="NoSpacing"/>
        <w:jc w:val="both"/>
        <w:rPr>
          <w:rFonts w:ascii="Calibri" w:hAnsi="Calibri" w:cs="Calibri"/>
        </w:rPr>
      </w:pPr>
    </w:p>
    <w:p w14:paraId="47047B99" w14:textId="77777777" w:rsidR="00D01156" w:rsidRDefault="00D01156" w:rsidP="00B50534">
      <w:pPr>
        <w:pStyle w:val="NoSpacing"/>
        <w:jc w:val="both"/>
        <w:rPr>
          <w:rFonts w:ascii="Calibri" w:hAnsi="Calibri" w:cs="Calibri"/>
        </w:rPr>
      </w:pPr>
    </w:p>
    <w:p w14:paraId="1A987A53" w14:textId="77777777" w:rsidR="00D01156" w:rsidRDefault="00D01156" w:rsidP="00B50534">
      <w:pPr>
        <w:pStyle w:val="NoSpacing"/>
        <w:jc w:val="both"/>
        <w:rPr>
          <w:rFonts w:ascii="Calibri" w:hAnsi="Calibri" w:cs="Calibri"/>
        </w:rPr>
      </w:pPr>
    </w:p>
    <w:p w14:paraId="41077ED3" w14:textId="77777777" w:rsidR="00D01156" w:rsidRDefault="00D01156" w:rsidP="00B50534">
      <w:pPr>
        <w:pStyle w:val="NoSpacing"/>
        <w:jc w:val="both"/>
        <w:rPr>
          <w:rFonts w:ascii="Calibri" w:hAnsi="Calibri" w:cs="Calibri"/>
        </w:rPr>
      </w:pPr>
    </w:p>
    <w:p w14:paraId="0D809E09" w14:textId="1A3B6CAE" w:rsidR="00180266" w:rsidRDefault="00180266" w:rsidP="00B50534">
      <w:pPr>
        <w:pStyle w:val="NoSpacing"/>
        <w:jc w:val="both"/>
        <w:rPr>
          <w:rFonts w:ascii="Calibri" w:hAnsi="Calibri" w:cs="Calibri"/>
        </w:rPr>
      </w:pPr>
    </w:p>
    <w:p w14:paraId="57B8E725" w14:textId="7EA255C8" w:rsidR="00B50534" w:rsidRPr="00281DB7" w:rsidRDefault="00F06843" w:rsidP="00B50534">
      <w:pPr>
        <w:pStyle w:val="NoSpacing"/>
        <w:jc w:val="both"/>
        <w:rPr>
          <w:rFonts w:ascii="Calibri" w:hAnsi="Calibri" w:cs="Calibri"/>
        </w:rPr>
      </w:pPr>
      <w:r w:rsidRPr="00281DB7">
        <w:rPr>
          <w:rFonts w:ascii="Calibri" w:hAnsi="Calibri" w:cs="Calibri"/>
        </w:rPr>
        <w:t xml:space="preserve">If any part of the funds or other consideration is to be borrowed or otherwise obtained for the purpose of making the acquisition, </w:t>
      </w:r>
      <w:r w:rsidR="00A86B46">
        <w:rPr>
          <w:rFonts w:ascii="Calibri" w:hAnsi="Calibri" w:cs="Calibri"/>
        </w:rPr>
        <w:t xml:space="preserve">describe </w:t>
      </w:r>
      <w:r w:rsidR="00CA1C63">
        <w:rPr>
          <w:rFonts w:ascii="Calibri" w:hAnsi="Calibri" w:cs="Calibri"/>
        </w:rPr>
        <w:t xml:space="preserve">the </w:t>
      </w:r>
      <w:r w:rsidRPr="00281DB7">
        <w:rPr>
          <w:rFonts w:ascii="Calibri" w:hAnsi="Calibri" w:cs="Calibri"/>
        </w:rPr>
        <w:t xml:space="preserve">collateral to be pledged and terms of the transactions including interest rates, amortization requirements, guarantors, endorsers, and any other arrangements, agreements, and understandings between and among the parties. </w:t>
      </w:r>
      <w:r w:rsidR="005C4140" w:rsidRPr="00281DB7">
        <w:rPr>
          <w:rFonts w:ascii="Calibri" w:hAnsi="Calibri" w:cs="Calibri"/>
        </w:rPr>
        <w:t xml:space="preserve"> </w:t>
      </w:r>
      <w:r w:rsidR="008A71CD" w:rsidRPr="00281DB7">
        <w:rPr>
          <w:rFonts w:ascii="Calibri" w:hAnsi="Calibri" w:cs="Calibri"/>
        </w:rPr>
        <w:t>Provide</w:t>
      </w:r>
      <w:r w:rsidRPr="00281DB7">
        <w:rPr>
          <w:rFonts w:ascii="Calibri" w:hAnsi="Calibri" w:cs="Calibri"/>
        </w:rPr>
        <w:t xml:space="preserve"> copies of any loan commitments obtained from lenders in connection with the proposed acquisition.</w:t>
      </w:r>
      <w:r w:rsidR="00B50534" w:rsidRPr="00281DB7">
        <w:rPr>
          <w:rFonts w:ascii="Calibri" w:hAnsi="Calibri" w:cs="Calibri"/>
        </w:rPr>
        <w:t xml:space="preserve"> </w:t>
      </w:r>
      <w:r w:rsidR="005C4140" w:rsidRPr="00281DB7">
        <w:rPr>
          <w:rFonts w:ascii="Calibri" w:hAnsi="Calibri" w:cs="Calibri"/>
        </w:rPr>
        <w:t xml:space="preserve"> </w:t>
      </w:r>
      <w:r w:rsidR="00B50534" w:rsidRPr="00281DB7">
        <w:rPr>
          <w:rFonts w:ascii="Calibri" w:hAnsi="Calibri" w:cs="Calibri"/>
        </w:rPr>
        <w:t xml:space="preserve">If a bank stock loan is to be obtained, submit a proforma statement of purchaser’s(s’) cash flow </w:t>
      </w:r>
      <w:r w:rsidR="00453327" w:rsidRPr="00281DB7">
        <w:rPr>
          <w:rFonts w:ascii="Calibri" w:hAnsi="Calibri" w:cs="Calibri"/>
        </w:rPr>
        <w:t>and projections of the bank’s balance sheet and income statement during the term of the loan.</w:t>
      </w:r>
    </w:p>
    <w:p w14:paraId="139B0399" w14:textId="77777777" w:rsidR="00F06843" w:rsidRPr="008C27E2" w:rsidRDefault="00F06843" w:rsidP="00A9119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60"/>
        <w:gridCol w:w="3420"/>
        <w:gridCol w:w="2178"/>
      </w:tblGrid>
      <w:tr w:rsidR="00F06843" w:rsidRPr="00D0007A" w14:paraId="7475FDA7" w14:textId="77777777" w:rsidTr="00894EFF">
        <w:trPr>
          <w:cantSplit/>
          <w:tblHeader/>
        </w:trPr>
        <w:tc>
          <w:tcPr>
            <w:tcW w:w="2718" w:type="dxa"/>
            <w:vAlign w:val="center"/>
          </w:tcPr>
          <w:p w14:paraId="3CE5BBA8" w14:textId="5D51354C" w:rsidR="00F06843" w:rsidRPr="00D0007A" w:rsidRDefault="00F06843" w:rsidP="004F54A1">
            <w:pPr>
              <w:pStyle w:val="NoSpacing"/>
              <w:jc w:val="center"/>
              <w:rPr>
                <w:rFonts w:ascii="Calibri" w:hAnsi="Calibri" w:cs="Calibri"/>
                <w:bCs/>
              </w:rPr>
            </w:pPr>
            <w:r w:rsidRPr="00D0007A">
              <w:rPr>
                <w:rFonts w:ascii="Calibri" w:hAnsi="Calibri" w:cs="Calibri"/>
                <w:bCs/>
              </w:rPr>
              <w:t>N</w:t>
            </w:r>
            <w:r w:rsidR="00D0007A" w:rsidRPr="00D0007A">
              <w:rPr>
                <w:rFonts w:ascii="Calibri" w:hAnsi="Calibri" w:cs="Calibri"/>
                <w:bCs/>
              </w:rPr>
              <w:t>AME OF BORROWER</w:t>
            </w:r>
          </w:p>
        </w:tc>
        <w:tc>
          <w:tcPr>
            <w:tcW w:w="1260" w:type="dxa"/>
            <w:vAlign w:val="center"/>
          </w:tcPr>
          <w:p w14:paraId="545CE2EA" w14:textId="22C7BC77" w:rsidR="00F06843" w:rsidRPr="00D0007A" w:rsidRDefault="00F06843" w:rsidP="004F54A1">
            <w:pPr>
              <w:pStyle w:val="NoSpacing"/>
              <w:jc w:val="center"/>
              <w:rPr>
                <w:rFonts w:ascii="Calibri" w:hAnsi="Calibri" w:cs="Calibri"/>
                <w:bCs/>
              </w:rPr>
            </w:pPr>
            <w:r w:rsidRPr="00D0007A">
              <w:rPr>
                <w:rFonts w:ascii="Calibri" w:hAnsi="Calibri" w:cs="Calibri"/>
                <w:bCs/>
              </w:rPr>
              <w:t>L</w:t>
            </w:r>
            <w:r w:rsidR="00D0007A" w:rsidRPr="00D0007A">
              <w:rPr>
                <w:rFonts w:ascii="Calibri" w:hAnsi="Calibri" w:cs="Calibri"/>
                <w:bCs/>
              </w:rPr>
              <w:t>OAN AMOUNT</w:t>
            </w:r>
          </w:p>
        </w:tc>
        <w:tc>
          <w:tcPr>
            <w:tcW w:w="3420" w:type="dxa"/>
            <w:vAlign w:val="center"/>
          </w:tcPr>
          <w:p w14:paraId="0A79FE68" w14:textId="5690688E" w:rsidR="00F06843" w:rsidRPr="00D0007A" w:rsidRDefault="00F06843" w:rsidP="004F54A1">
            <w:pPr>
              <w:pStyle w:val="NoSpacing"/>
              <w:jc w:val="center"/>
              <w:rPr>
                <w:rFonts w:ascii="Calibri" w:hAnsi="Calibri" w:cs="Calibri"/>
                <w:bCs/>
              </w:rPr>
            </w:pPr>
            <w:r w:rsidRPr="00D0007A">
              <w:rPr>
                <w:rFonts w:ascii="Calibri" w:hAnsi="Calibri" w:cs="Calibri"/>
                <w:bCs/>
              </w:rPr>
              <w:t>N</w:t>
            </w:r>
            <w:r w:rsidR="00D0007A" w:rsidRPr="00D0007A">
              <w:rPr>
                <w:rFonts w:ascii="Calibri" w:hAnsi="Calibri" w:cs="Calibri"/>
                <w:bCs/>
              </w:rPr>
              <w:t>AME AND ADDRESS OF LENDER</w:t>
            </w:r>
          </w:p>
        </w:tc>
        <w:tc>
          <w:tcPr>
            <w:tcW w:w="2178" w:type="dxa"/>
            <w:vAlign w:val="center"/>
          </w:tcPr>
          <w:p w14:paraId="052195A1" w14:textId="4A703364" w:rsidR="00F06843" w:rsidRPr="00D0007A" w:rsidRDefault="00D0007A" w:rsidP="004F54A1">
            <w:pPr>
              <w:pStyle w:val="NoSpacing"/>
              <w:jc w:val="center"/>
              <w:rPr>
                <w:rFonts w:ascii="Calibri" w:hAnsi="Calibri" w:cs="Calibri"/>
                <w:bCs/>
              </w:rPr>
            </w:pPr>
            <w:r w:rsidRPr="00D0007A">
              <w:rPr>
                <w:rFonts w:ascii="Calibri" w:hAnsi="Calibri" w:cs="Calibri"/>
                <w:bCs/>
              </w:rPr>
              <w:t>COLLATERAL AND TERMS OF LOAN</w:t>
            </w:r>
          </w:p>
        </w:tc>
      </w:tr>
      <w:tr w:rsidR="00F06843" w:rsidRPr="00D0007A" w14:paraId="488F5CFD" w14:textId="77777777" w:rsidTr="00C279A5">
        <w:tc>
          <w:tcPr>
            <w:tcW w:w="2718" w:type="dxa"/>
            <w:vAlign w:val="bottom"/>
          </w:tcPr>
          <w:p w14:paraId="6D90EA66" w14:textId="77777777" w:rsidR="00F06843" w:rsidRPr="00D0007A" w:rsidRDefault="00F06843" w:rsidP="00A9119E">
            <w:pPr>
              <w:pStyle w:val="NoSpacing"/>
              <w:rPr>
                <w:rFonts w:ascii="Calibri" w:hAnsi="Calibri" w:cs="Calibri"/>
                <w:bCs/>
              </w:rPr>
            </w:pPr>
          </w:p>
        </w:tc>
        <w:tc>
          <w:tcPr>
            <w:tcW w:w="1260" w:type="dxa"/>
            <w:vAlign w:val="bottom"/>
          </w:tcPr>
          <w:p w14:paraId="6B7D3946" w14:textId="131C619F" w:rsidR="00F06843" w:rsidRPr="00D0007A" w:rsidRDefault="00F06843" w:rsidP="00A9119E">
            <w:pPr>
              <w:pStyle w:val="NoSpacing"/>
              <w:rPr>
                <w:rFonts w:ascii="Calibri" w:hAnsi="Calibri" w:cs="Calibri"/>
                <w:bCs/>
              </w:rPr>
            </w:pPr>
          </w:p>
        </w:tc>
        <w:tc>
          <w:tcPr>
            <w:tcW w:w="3420" w:type="dxa"/>
            <w:vAlign w:val="bottom"/>
          </w:tcPr>
          <w:p w14:paraId="3E0B13C3" w14:textId="77777777" w:rsidR="00F06843" w:rsidRPr="00D0007A" w:rsidRDefault="00F06843" w:rsidP="00A9119E">
            <w:pPr>
              <w:pStyle w:val="NoSpacing"/>
              <w:rPr>
                <w:rFonts w:ascii="Calibri" w:hAnsi="Calibri" w:cs="Calibri"/>
                <w:bCs/>
              </w:rPr>
            </w:pPr>
          </w:p>
        </w:tc>
        <w:tc>
          <w:tcPr>
            <w:tcW w:w="2178" w:type="dxa"/>
            <w:vAlign w:val="bottom"/>
          </w:tcPr>
          <w:p w14:paraId="4A01F7E1" w14:textId="77777777" w:rsidR="00F06843" w:rsidRPr="00D0007A" w:rsidRDefault="00F06843" w:rsidP="00A9119E">
            <w:pPr>
              <w:pStyle w:val="NoSpacing"/>
              <w:rPr>
                <w:rFonts w:ascii="Calibri" w:hAnsi="Calibri" w:cs="Calibri"/>
                <w:bCs/>
              </w:rPr>
            </w:pPr>
          </w:p>
        </w:tc>
      </w:tr>
      <w:tr w:rsidR="00F06843" w:rsidRPr="00D0007A" w14:paraId="5658A667" w14:textId="77777777" w:rsidTr="00C279A5">
        <w:tc>
          <w:tcPr>
            <w:tcW w:w="2718" w:type="dxa"/>
            <w:vAlign w:val="bottom"/>
          </w:tcPr>
          <w:p w14:paraId="3EEF1F1E" w14:textId="77777777" w:rsidR="00F06843" w:rsidRPr="00D0007A" w:rsidRDefault="00F06843" w:rsidP="00A9119E">
            <w:pPr>
              <w:pStyle w:val="NoSpacing"/>
              <w:rPr>
                <w:rFonts w:ascii="Calibri" w:hAnsi="Calibri" w:cs="Calibri"/>
                <w:bCs/>
              </w:rPr>
            </w:pPr>
          </w:p>
        </w:tc>
        <w:tc>
          <w:tcPr>
            <w:tcW w:w="1260" w:type="dxa"/>
            <w:vAlign w:val="bottom"/>
          </w:tcPr>
          <w:p w14:paraId="76898721" w14:textId="77777777" w:rsidR="00F06843" w:rsidRPr="00D0007A" w:rsidRDefault="00F06843" w:rsidP="00A9119E">
            <w:pPr>
              <w:pStyle w:val="NoSpacing"/>
              <w:rPr>
                <w:rFonts w:ascii="Calibri" w:hAnsi="Calibri" w:cs="Calibri"/>
                <w:bCs/>
              </w:rPr>
            </w:pPr>
          </w:p>
        </w:tc>
        <w:tc>
          <w:tcPr>
            <w:tcW w:w="3420" w:type="dxa"/>
            <w:vAlign w:val="bottom"/>
          </w:tcPr>
          <w:p w14:paraId="1511F6E6" w14:textId="77777777" w:rsidR="00F06843" w:rsidRPr="00D0007A" w:rsidRDefault="00F06843" w:rsidP="00A9119E">
            <w:pPr>
              <w:pStyle w:val="NoSpacing"/>
              <w:rPr>
                <w:rFonts w:ascii="Calibri" w:hAnsi="Calibri" w:cs="Calibri"/>
                <w:bCs/>
              </w:rPr>
            </w:pPr>
          </w:p>
        </w:tc>
        <w:tc>
          <w:tcPr>
            <w:tcW w:w="2178" w:type="dxa"/>
            <w:vAlign w:val="bottom"/>
          </w:tcPr>
          <w:p w14:paraId="6D399D69" w14:textId="77777777" w:rsidR="00F06843" w:rsidRPr="00D0007A" w:rsidRDefault="00F06843" w:rsidP="00A9119E">
            <w:pPr>
              <w:pStyle w:val="NoSpacing"/>
              <w:rPr>
                <w:rFonts w:ascii="Calibri" w:hAnsi="Calibri" w:cs="Calibri"/>
                <w:bCs/>
              </w:rPr>
            </w:pPr>
          </w:p>
        </w:tc>
      </w:tr>
      <w:tr w:rsidR="00F06843" w:rsidRPr="00D0007A" w14:paraId="7A3DC2C6" w14:textId="77777777" w:rsidTr="00C279A5">
        <w:tc>
          <w:tcPr>
            <w:tcW w:w="2718" w:type="dxa"/>
            <w:vAlign w:val="bottom"/>
          </w:tcPr>
          <w:p w14:paraId="21F48E91" w14:textId="77777777" w:rsidR="00F06843" w:rsidRPr="00D0007A" w:rsidRDefault="00F06843" w:rsidP="00A9119E">
            <w:pPr>
              <w:pStyle w:val="NoSpacing"/>
              <w:rPr>
                <w:rFonts w:ascii="Calibri" w:hAnsi="Calibri" w:cs="Calibri"/>
                <w:bCs/>
              </w:rPr>
            </w:pPr>
          </w:p>
        </w:tc>
        <w:tc>
          <w:tcPr>
            <w:tcW w:w="1260" w:type="dxa"/>
            <w:vAlign w:val="bottom"/>
          </w:tcPr>
          <w:p w14:paraId="3E0E1FA7" w14:textId="77777777" w:rsidR="00F06843" w:rsidRPr="00D0007A" w:rsidRDefault="00F06843" w:rsidP="00A9119E">
            <w:pPr>
              <w:pStyle w:val="NoSpacing"/>
              <w:rPr>
                <w:rFonts w:ascii="Calibri" w:hAnsi="Calibri" w:cs="Calibri"/>
                <w:bCs/>
              </w:rPr>
            </w:pPr>
          </w:p>
        </w:tc>
        <w:tc>
          <w:tcPr>
            <w:tcW w:w="3420" w:type="dxa"/>
            <w:vAlign w:val="bottom"/>
          </w:tcPr>
          <w:p w14:paraId="3EE10E61" w14:textId="77777777" w:rsidR="00F06843" w:rsidRPr="00D0007A" w:rsidRDefault="00F06843" w:rsidP="00A9119E">
            <w:pPr>
              <w:pStyle w:val="NoSpacing"/>
              <w:rPr>
                <w:rFonts w:ascii="Calibri" w:hAnsi="Calibri" w:cs="Calibri"/>
                <w:bCs/>
              </w:rPr>
            </w:pPr>
          </w:p>
        </w:tc>
        <w:tc>
          <w:tcPr>
            <w:tcW w:w="2178" w:type="dxa"/>
            <w:vAlign w:val="bottom"/>
          </w:tcPr>
          <w:p w14:paraId="5AF1685E" w14:textId="77777777" w:rsidR="00F06843" w:rsidRPr="00D0007A" w:rsidRDefault="00F06843" w:rsidP="00A9119E">
            <w:pPr>
              <w:pStyle w:val="NoSpacing"/>
              <w:rPr>
                <w:rFonts w:ascii="Calibri" w:hAnsi="Calibri" w:cs="Calibri"/>
                <w:bCs/>
              </w:rPr>
            </w:pPr>
          </w:p>
        </w:tc>
      </w:tr>
      <w:tr w:rsidR="00F06843" w:rsidRPr="00D0007A" w14:paraId="66B15929" w14:textId="77777777" w:rsidTr="00C279A5">
        <w:tc>
          <w:tcPr>
            <w:tcW w:w="2718" w:type="dxa"/>
            <w:vAlign w:val="bottom"/>
          </w:tcPr>
          <w:p w14:paraId="2E6623F6" w14:textId="77777777" w:rsidR="00F06843" w:rsidRPr="00D0007A" w:rsidRDefault="00F06843" w:rsidP="00A9119E">
            <w:pPr>
              <w:pStyle w:val="NoSpacing"/>
              <w:rPr>
                <w:rFonts w:ascii="Calibri" w:hAnsi="Calibri" w:cs="Calibri"/>
                <w:bCs/>
              </w:rPr>
            </w:pPr>
          </w:p>
        </w:tc>
        <w:tc>
          <w:tcPr>
            <w:tcW w:w="1260" w:type="dxa"/>
            <w:vAlign w:val="bottom"/>
          </w:tcPr>
          <w:p w14:paraId="1F7E5BED" w14:textId="77777777" w:rsidR="00F06843" w:rsidRPr="00D0007A" w:rsidRDefault="00F06843" w:rsidP="00A9119E">
            <w:pPr>
              <w:pStyle w:val="NoSpacing"/>
              <w:rPr>
                <w:rFonts w:ascii="Calibri" w:hAnsi="Calibri" w:cs="Calibri"/>
                <w:bCs/>
              </w:rPr>
            </w:pPr>
          </w:p>
        </w:tc>
        <w:tc>
          <w:tcPr>
            <w:tcW w:w="3420" w:type="dxa"/>
            <w:vAlign w:val="bottom"/>
          </w:tcPr>
          <w:p w14:paraId="4D99587B" w14:textId="77777777" w:rsidR="00F06843" w:rsidRPr="00D0007A" w:rsidRDefault="00F06843" w:rsidP="00A9119E">
            <w:pPr>
              <w:pStyle w:val="NoSpacing"/>
              <w:rPr>
                <w:rFonts w:ascii="Calibri" w:hAnsi="Calibri" w:cs="Calibri"/>
                <w:bCs/>
              </w:rPr>
            </w:pPr>
          </w:p>
        </w:tc>
        <w:tc>
          <w:tcPr>
            <w:tcW w:w="2178" w:type="dxa"/>
            <w:vAlign w:val="bottom"/>
          </w:tcPr>
          <w:p w14:paraId="0EE4482B" w14:textId="77777777" w:rsidR="00F06843" w:rsidRPr="00D0007A" w:rsidRDefault="00F06843" w:rsidP="00A9119E">
            <w:pPr>
              <w:pStyle w:val="NoSpacing"/>
              <w:rPr>
                <w:rFonts w:ascii="Calibri" w:hAnsi="Calibri" w:cs="Calibri"/>
                <w:bCs/>
              </w:rPr>
            </w:pPr>
          </w:p>
        </w:tc>
      </w:tr>
      <w:tr w:rsidR="00F06843" w:rsidRPr="00D0007A" w14:paraId="6C6CC515" w14:textId="77777777" w:rsidTr="00C279A5">
        <w:tc>
          <w:tcPr>
            <w:tcW w:w="2718" w:type="dxa"/>
            <w:vAlign w:val="bottom"/>
          </w:tcPr>
          <w:p w14:paraId="3CB654EF" w14:textId="77777777" w:rsidR="00F06843" w:rsidRPr="00D0007A" w:rsidRDefault="00F06843" w:rsidP="00A9119E">
            <w:pPr>
              <w:pStyle w:val="NoSpacing"/>
              <w:rPr>
                <w:rFonts w:ascii="Calibri" w:hAnsi="Calibri" w:cs="Calibri"/>
                <w:bCs/>
              </w:rPr>
            </w:pPr>
          </w:p>
        </w:tc>
        <w:tc>
          <w:tcPr>
            <w:tcW w:w="1260" w:type="dxa"/>
            <w:vAlign w:val="bottom"/>
          </w:tcPr>
          <w:p w14:paraId="39E522E6" w14:textId="77777777" w:rsidR="00F06843" w:rsidRPr="00D0007A" w:rsidRDefault="00F06843" w:rsidP="00A9119E">
            <w:pPr>
              <w:pStyle w:val="NoSpacing"/>
              <w:rPr>
                <w:rFonts w:ascii="Calibri" w:hAnsi="Calibri" w:cs="Calibri"/>
                <w:bCs/>
              </w:rPr>
            </w:pPr>
          </w:p>
        </w:tc>
        <w:tc>
          <w:tcPr>
            <w:tcW w:w="3420" w:type="dxa"/>
            <w:vAlign w:val="bottom"/>
          </w:tcPr>
          <w:p w14:paraId="2678B5BC" w14:textId="77777777" w:rsidR="00F06843" w:rsidRPr="00D0007A" w:rsidRDefault="00F06843" w:rsidP="00A9119E">
            <w:pPr>
              <w:pStyle w:val="NoSpacing"/>
              <w:rPr>
                <w:rFonts w:ascii="Calibri" w:hAnsi="Calibri" w:cs="Calibri"/>
                <w:bCs/>
              </w:rPr>
            </w:pPr>
          </w:p>
        </w:tc>
        <w:tc>
          <w:tcPr>
            <w:tcW w:w="2178" w:type="dxa"/>
            <w:vAlign w:val="bottom"/>
          </w:tcPr>
          <w:p w14:paraId="7FE0C183" w14:textId="77777777" w:rsidR="00F06843" w:rsidRPr="00D0007A" w:rsidRDefault="00F06843" w:rsidP="00A9119E">
            <w:pPr>
              <w:pStyle w:val="NoSpacing"/>
              <w:rPr>
                <w:rFonts w:ascii="Calibri" w:hAnsi="Calibri" w:cs="Calibri"/>
                <w:bCs/>
              </w:rPr>
            </w:pPr>
          </w:p>
        </w:tc>
      </w:tr>
      <w:tr w:rsidR="00F06843" w:rsidRPr="00D0007A" w14:paraId="1E9AC6A7" w14:textId="77777777" w:rsidTr="00C279A5">
        <w:tc>
          <w:tcPr>
            <w:tcW w:w="2718" w:type="dxa"/>
            <w:vAlign w:val="bottom"/>
          </w:tcPr>
          <w:p w14:paraId="23D1B8A2" w14:textId="77777777" w:rsidR="00F06843" w:rsidRPr="00D0007A" w:rsidRDefault="00F06843" w:rsidP="00A9119E">
            <w:pPr>
              <w:pStyle w:val="NoSpacing"/>
              <w:rPr>
                <w:rFonts w:ascii="Calibri" w:hAnsi="Calibri" w:cs="Calibri"/>
                <w:bCs/>
              </w:rPr>
            </w:pPr>
          </w:p>
        </w:tc>
        <w:tc>
          <w:tcPr>
            <w:tcW w:w="1260" w:type="dxa"/>
            <w:vAlign w:val="bottom"/>
          </w:tcPr>
          <w:p w14:paraId="3FA4D806" w14:textId="77777777" w:rsidR="00F06843" w:rsidRPr="00D0007A" w:rsidRDefault="00F06843" w:rsidP="00A9119E">
            <w:pPr>
              <w:pStyle w:val="NoSpacing"/>
              <w:rPr>
                <w:rFonts w:ascii="Calibri" w:hAnsi="Calibri" w:cs="Calibri"/>
                <w:bCs/>
              </w:rPr>
            </w:pPr>
          </w:p>
        </w:tc>
        <w:tc>
          <w:tcPr>
            <w:tcW w:w="3420" w:type="dxa"/>
            <w:tcBorders>
              <w:bottom w:val="nil"/>
            </w:tcBorders>
            <w:vAlign w:val="bottom"/>
          </w:tcPr>
          <w:p w14:paraId="3200285C" w14:textId="77777777" w:rsidR="00F06843" w:rsidRPr="00D0007A" w:rsidRDefault="00F06843" w:rsidP="00A9119E">
            <w:pPr>
              <w:pStyle w:val="NoSpacing"/>
              <w:rPr>
                <w:rFonts w:ascii="Calibri" w:hAnsi="Calibri" w:cs="Calibri"/>
                <w:bCs/>
              </w:rPr>
            </w:pPr>
          </w:p>
        </w:tc>
        <w:tc>
          <w:tcPr>
            <w:tcW w:w="2178" w:type="dxa"/>
            <w:tcBorders>
              <w:bottom w:val="nil"/>
            </w:tcBorders>
            <w:vAlign w:val="bottom"/>
          </w:tcPr>
          <w:p w14:paraId="4B192484" w14:textId="77777777" w:rsidR="00F06843" w:rsidRPr="00D0007A" w:rsidRDefault="00F06843" w:rsidP="00A9119E">
            <w:pPr>
              <w:pStyle w:val="NoSpacing"/>
              <w:rPr>
                <w:rFonts w:ascii="Calibri" w:hAnsi="Calibri" w:cs="Calibri"/>
                <w:bCs/>
              </w:rPr>
            </w:pPr>
          </w:p>
        </w:tc>
      </w:tr>
      <w:tr w:rsidR="00F06843" w:rsidRPr="00D0007A" w14:paraId="5604B074" w14:textId="77777777" w:rsidTr="00C279A5">
        <w:trPr>
          <w:cantSplit/>
        </w:trPr>
        <w:tc>
          <w:tcPr>
            <w:tcW w:w="2718" w:type="dxa"/>
            <w:vAlign w:val="bottom"/>
          </w:tcPr>
          <w:p w14:paraId="32C3C152" w14:textId="555AA11F" w:rsidR="00F06843" w:rsidRPr="00D0007A" w:rsidRDefault="00F06843" w:rsidP="00A9119E">
            <w:pPr>
              <w:pStyle w:val="NoSpacing"/>
              <w:rPr>
                <w:rFonts w:ascii="Calibri" w:hAnsi="Calibri" w:cs="Calibri"/>
                <w:bCs/>
              </w:rPr>
            </w:pPr>
            <w:r w:rsidRPr="00D0007A">
              <w:rPr>
                <w:rFonts w:ascii="Calibri" w:hAnsi="Calibri" w:cs="Calibri"/>
                <w:bCs/>
              </w:rPr>
              <w:t>T</w:t>
            </w:r>
            <w:r w:rsidR="00D0007A" w:rsidRPr="00D0007A">
              <w:rPr>
                <w:rFonts w:ascii="Calibri" w:hAnsi="Calibri" w:cs="Calibri"/>
                <w:bCs/>
              </w:rPr>
              <w:t>OTAL FINANCING</w:t>
            </w:r>
          </w:p>
        </w:tc>
        <w:tc>
          <w:tcPr>
            <w:tcW w:w="1260" w:type="dxa"/>
            <w:vAlign w:val="bottom"/>
          </w:tcPr>
          <w:p w14:paraId="1ADC39AA" w14:textId="77777777" w:rsidR="00F06843" w:rsidRPr="00D0007A" w:rsidRDefault="00F06843" w:rsidP="00A9119E">
            <w:pPr>
              <w:pStyle w:val="NoSpacing"/>
              <w:rPr>
                <w:rFonts w:ascii="Calibri" w:hAnsi="Calibri" w:cs="Calibri"/>
                <w:bCs/>
              </w:rPr>
            </w:pPr>
          </w:p>
        </w:tc>
        <w:tc>
          <w:tcPr>
            <w:tcW w:w="5598" w:type="dxa"/>
            <w:gridSpan w:val="2"/>
            <w:shd w:val="thinDiagCross" w:color="auto" w:fill="auto"/>
            <w:vAlign w:val="bottom"/>
          </w:tcPr>
          <w:p w14:paraId="0D9CDE31" w14:textId="77777777" w:rsidR="00F06843" w:rsidRPr="00D0007A" w:rsidRDefault="00F06843" w:rsidP="00A9119E">
            <w:pPr>
              <w:pStyle w:val="NoSpacing"/>
              <w:rPr>
                <w:rFonts w:ascii="Calibri" w:hAnsi="Calibri" w:cs="Calibri"/>
                <w:bCs/>
              </w:rPr>
            </w:pPr>
          </w:p>
        </w:tc>
      </w:tr>
    </w:tbl>
    <w:p w14:paraId="0CF223E4" w14:textId="77777777" w:rsidR="00F06843" w:rsidRPr="00D0007A" w:rsidRDefault="00F06843" w:rsidP="00A9119E">
      <w:pPr>
        <w:pStyle w:val="NoSpacing"/>
        <w:rPr>
          <w:rFonts w:ascii="Calibri" w:hAnsi="Calibri" w:cs="Calibri"/>
          <w:bCs/>
        </w:rPr>
      </w:pPr>
    </w:p>
    <w:p w14:paraId="50887B80" w14:textId="77777777" w:rsidR="004136DE" w:rsidRPr="00D0007A" w:rsidRDefault="004136DE" w:rsidP="00A9119E">
      <w:pPr>
        <w:pStyle w:val="NoSpacing"/>
        <w:rPr>
          <w:rFonts w:ascii="Calibri" w:hAnsi="Calibri" w:cs="Calibri"/>
          <w:bCs/>
        </w:rPr>
      </w:pPr>
    </w:p>
    <w:p w14:paraId="23DB3314" w14:textId="4DC0D1D9" w:rsidR="00F06843" w:rsidRPr="004F54A1" w:rsidRDefault="004F54A1" w:rsidP="00D0007A">
      <w:pPr>
        <w:pStyle w:val="NoSpacing"/>
        <w:jc w:val="both"/>
        <w:rPr>
          <w:rFonts w:ascii="Calibri" w:hAnsi="Calibri" w:cs="Calibri"/>
        </w:rPr>
      </w:pPr>
      <w:r>
        <w:rPr>
          <w:rFonts w:ascii="Calibri" w:hAnsi="Calibri" w:cs="Calibri"/>
        </w:rPr>
        <w:t xml:space="preserve">List </w:t>
      </w:r>
      <w:r w:rsidR="00F06843" w:rsidRPr="004F54A1">
        <w:rPr>
          <w:rFonts w:ascii="Calibri" w:hAnsi="Calibri" w:cs="Calibri"/>
        </w:rPr>
        <w:t>any person</w:t>
      </w:r>
      <w:r w:rsidR="005C4140" w:rsidRPr="004F54A1">
        <w:rPr>
          <w:rFonts w:ascii="Calibri" w:hAnsi="Calibri" w:cs="Calibri"/>
        </w:rPr>
        <w:t>(s)</w:t>
      </w:r>
      <w:r w:rsidR="00F06843" w:rsidRPr="004F54A1">
        <w:rPr>
          <w:rFonts w:ascii="Calibri" w:hAnsi="Calibri" w:cs="Calibri"/>
        </w:rPr>
        <w:t xml:space="preserve"> employed, retained, or to be compensated by the acquiring party or by any person on his/her behalf to make solicitations or recommendations to stockholders for the purpose of assisting in the acquisition</w:t>
      </w:r>
      <w:r w:rsidR="005C4140" w:rsidRPr="004F54A1">
        <w:rPr>
          <w:rFonts w:ascii="Calibri" w:hAnsi="Calibri" w:cs="Calibri"/>
        </w:rPr>
        <w:t>,</w:t>
      </w:r>
      <w:r w:rsidR="00F06843" w:rsidRPr="004F54A1">
        <w:rPr>
          <w:rFonts w:ascii="Calibri" w:hAnsi="Calibri" w:cs="Calibri"/>
        </w:rPr>
        <w:t xml:space="preserve"> and a brief description of the terms of such employment, retainer, or arrangement for compensation.</w:t>
      </w:r>
    </w:p>
    <w:p w14:paraId="2B434A4D" w14:textId="77777777" w:rsidR="00F06843" w:rsidRPr="008C27E2" w:rsidRDefault="00F06843" w:rsidP="00A9119E">
      <w:pPr>
        <w:pStyle w:val="NoSpacing"/>
      </w:pPr>
    </w:p>
    <w:p w14:paraId="4F86431D" w14:textId="77777777" w:rsidR="00F06843" w:rsidRPr="008C27E2" w:rsidRDefault="00F06843" w:rsidP="00A9119E">
      <w:pPr>
        <w:pStyle w:val="NoSpacing"/>
      </w:pPr>
    </w:p>
    <w:p w14:paraId="6CC992E3" w14:textId="77777777" w:rsidR="00F06843" w:rsidRPr="008C27E2" w:rsidRDefault="00F06843" w:rsidP="00A9119E">
      <w:pPr>
        <w:pStyle w:val="NoSpacing"/>
      </w:pPr>
    </w:p>
    <w:p w14:paraId="0C150920" w14:textId="77777777" w:rsidR="00F06843" w:rsidRPr="008C27E2" w:rsidRDefault="00F06843" w:rsidP="00A9119E">
      <w:pPr>
        <w:pStyle w:val="NoSpacing"/>
      </w:pPr>
    </w:p>
    <w:p w14:paraId="45EB1777" w14:textId="77777777" w:rsidR="00CD027F" w:rsidRDefault="00CD027F" w:rsidP="005F3CF7">
      <w:pPr>
        <w:pStyle w:val="NoSpacing"/>
        <w:jc w:val="both"/>
      </w:pPr>
    </w:p>
    <w:p w14:paraId="1E0BD171" w14:textId="34C1CEB2" w:rsidR="00F06843" w:rsidRPr="00D76E59" w:rsidRDefault="00F06843" w:rsidP="005F3CF7">
      <w:pPr>
        <w:pStyle w:val="NoSpacing"/>
        <w:jc w:val="both"/>
        <w:rPr>
          <w:rFonts w:ascii="Calibri" w:hAnsi="Calibri" w:cs="Calibri"/>
        </w:rPr>
      </w:pPr>
      <w:r w:rsidRPr="00D76E59">
        <w:rPr>
          <w:rFonts w:ascii="Calibri" w:hAnsi="Calibri" w:cs="Calibri"/>
        </w:rPr>
        <w:t>Provide copies of all invitations</w:t>
      </w:r>
      <w:r w:rsidR="00A5291D">
        <w:rPr>
          <w:rFonts w:ascii="Calibri" w:hAnsi="Calibri" w:cs="Calibri"/>
        </w:rPr>
        <w:t>,</w:t>
      </w:r>
      <w:r w:rsidRPr="00D76E59">
        <w:rPr>
          <w:rFonts w:ascii="Calibri" w:hAnsi="Calibri" w:cs="Calibri"/>
        </w:rPr>
        <w:t xml:space="preserve"> tenders</w:t>
      </w:r>
      <w:r w:rsidR="00A5291D">
        <w:rPr>
          <w:rFonts w:ascii="Calibri" w:hAnsi="Calibri" w:cs="Calibri"/>
        </w:rPr>
        <w:t>,</w:t>
      </w:r>
      <w:r w:rsidRPr="00D76E59">
        <w:rPr>
          <w:rFonts w:ascii="Calibri" w:hAnsi="Calibri" w:cs="Calibri"/>
        </w:rPr>
        <w:t xml:space="preserve"> or advertisements used in making a tender offer to stockholders. Briefly describe the documents.</w:t>
      </w:r>
    </w:p>
    <w:p w14:paraId="466E9419" w14:textId="77777777" w:rsidR="00F06843" w:rsidRPr="008C27E2" w:rsidRDefault="00F06843" w:rsidP="00A9119E">
      <w:pPr>
        <w:pStyle w:val="NoSpacing"/>
      </w:pPr>
    </w:p>
    <w:p w14:paraId="1B3457D4" w14:textId="4A703CA4" w:rsidR="00F06843" w:rsidRPr="008C27E2" w:rsidRDefault="00F06843" w:rsidP="00A9119E">
      <w:pPr>
        <w:pStyle w:val="NoSpacing"/>
      </w:pPr>
    </w:p>
    <w:p w14:paraId="421A2433" w14:textId="4ED33153" w:rsidR="00F06843" w:rsidRDefault="00F06843" w:rsidP="00A9119E">
      <w:pPr>
        <w:pStyle w:val="NoSpacing"/>
      </w:pPr>
    </w:p>
    <w:p w14:paraId="17181D83" w14:textId="1330F4B2" w:rsidR="006620C7" w:rsidRDefault="006620C7" w:rsidP="00A9119E">
      <w:pPr>
        <w:pStyle w:val="NoSpacing"/>
      </w:pPr>
    </w:p>
    <w:p w14:paraId="58281CCA" w14:textId="15E56034" w:rsidR="006620C7" w:rsidRDefault="006620C7" w:rsidP="00A9119E">
      <w:pPr>
        <w:pStyle w:val="NoSpacing"/>
      </w:pPr>
    </w:p>
    <w:p w14:paraId="583DEA47" w14:textId="5799380C" w:rsidR="00F06843" w:rsidRPr="008C27E2" w:rsidRDefault="00E369EB" w:rsidP="007C164F">
      <w:pPr>
        <w:pStyle w:val="NoSpacing"/>
        <w:jc w:val="both"/>
      </w:pPr>
      <w:r>
        <w:br w:type="page"/>
      </w:r>
      <w:r w:rsidR="0060046B" w:rsidRPr="00D76E59">
        <w:rPr>
          <w:rFonts w:ascii="Calibri" w:hAnsi="Calibri" w:cs="Calibri"/>
        </w:rPr>
        <w:lastRenderedPageBreak/>
        <w:t xml:space="preserve">Complete the following table </w:t>
      </w:r>
      <w:r w:rsidR="00F06843" w:rsidRPr="00D76E59">
        <w:rPr>
          <w:rFonts w:ascii="Calibri" w:hAnsi="Calibri" w:cs="Calibri"/>
        </w:rPr>
        <w:t>If any of the acquiring parties hold a position (director, officer, employee, etc.) in any depository institution or depository institution holding company other than the bank being acquired or if any of the acquiring parties own or control, directly or indirectly, 10 percent or more of the outstanding voting shares of any other depository institution or depository institution holding company</w:t>
      </w:r>
      <w:r w:rsidR="00623D71" w:rsidRPr="00D76E59">
        <w:rPr>
          <w:rFonts w:ascii="Calibri" w:hAnsi="Calibri" w:cs="Calibri"/>
        </w:rPr>
        <w:t xml:space="preserve">.  </w:t>
      </w:r>
      <w:r w:rsidR="00F06843" w:rsidRPr="00D76E59">
        <w:rPr>
          <w:rFonts w:ascii="Calibri" w:hAnsi="Calibri" w:cs="Calibri"/>
        </w:rPr>
        <w:t>In</w:t>
      </w:r>
      <w:r w:rsidR="00623D71" w:rsidRPr="00D76E59">
        <w:rPr>
          <w:rFonts w:ascii="Calibri" w:hAnsi="Calibri" w:cs="Calibri"/>
        </w:rPr>
        <w:t>clude</w:t>
      </w:r>
      <w:r w:rsidR="00F06843" w:rsidRPr="00D76E59">
        <w:rPr>
          <w:rFonts w:ascii="Calibri" w:hAnsi="Calibri" w:cs="Calibri"/>
        </w:rPr>
        <w:t xml:space="preserve"> names of</w:t>
      </w:r>
      <w:r w:rsidR="00F06843" w:rsidRPr="008C27E2">
        <w:t xml:space="preserve"> </w:t>
      </w:r>
      <w:r w:rsidR="00F06843" w:rsidRPr="00DF5A02">
        <w:rPr>
          <w:rFonts w:ascii="Calibri" w:hAnsi="Calibri" w:cs="Calibri"/>
        </w:rPr>
        <w:t>beneficial owners if shares are registered in another name</w:t>
      </w:r>
      <w:r w:rsidR="00F06843" w:rsidRPr="008C27E2">
        <w:t>.</w:t>
      </w:r>
    </w:p>
    <w:p w14:paraId="5A5185DA" w14:textId="77777777" w:rsidR="00F06843" w:rsidRPr="008C27E2" w:rsidRDefault="00F06843" w:rsidP="00A9119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F06843" w:rsidRPr="008C27E2" w14:paraId="2FCDC738" w14:textId="77777777" w:rsidTr="00894EFF">
        <w:trPr>
          <w:cantSplit/>
          <w:tblHeader/>
        </w:trPr>
        <w:tc>
          <w:tcPr>
            <w:tcW w:w="2394" w:type="dxa"/>
            <w:vAlign w:val="center"/>
          </w:tcPr>
          <w:p w14:paraId="0488D0CB" w14:textId="70B1E787" w:rsidR="00F06843" w:rsidRPr="009061B7" w:rsidRDefault="00F06843" w:rsidP="00092E58">
            <w:pPr>
              <w:pStyle w:val="NoSpacing"/>
              <w:jc w:val="center"/>
              <w:rPr>
                <w:rFonts w:ascii="Calibri" w:hAnsi="Calibri" w:cs="Calibri"/>
                <w:bCs/>
              </w:rPr>
            </w:pPr>
            <w:r w:rsidRPr="009061B7">
              <w:rPr>
                <w:rFonts w:ascii="Calibri" w:hAnsi="Calibri" w:cs="Calibri"/>
                <w:bCs/>
              </w:rPr>
              <w:t>N</w:t>
            </w:r>
            <w:r w:rsidR="00DC52DA" w:rsidRPr="009061B7">
              <w:rPr>
                <w:rFonts w:ascii="Calibri" w:hAnsi="Calibri" w:cs="Calibri"/>
                <w:bCs/>
              </w:rPr>
              <w:t>AME OF ACQUIRING PARTY</w:t>
            </w:r>
          </w:p>
        </w:tc>
        <w:tc>
          <w:tcPr>
            <w:tcW w:w="2394" w:type="dxa"/>
            <w:vAlign w:val="center"/>
          </w:tcPr>
          <w:p w14:paraId="0FBEB1FF" w14:textId="6B22032C" w:rsidR="00F06843" w:rsidRPr="009061B7" w:rsidRDefault="00F06843" w:rsidP="00092E58">
            <w:pPr>
              <w:pStyle w:val="NoSpacing"/>
              <w:jc w:val="center"/>
              <w:rPr>
                <w:rFonts w:ascii="Calibri" w:hAnsi="Calibri" w:cs="Calibri"/>
                <w:bCs/>
              </w:rPr>
            </w:pPr>
            <w:r w:rsidRPr="009061B7">
              <w:rPr>
                <w:rFonts w:ascii="Calibri" w:hAnsi="Calibri" w:cs="Calibri"/>
                <w:bCs/>
              </w:rPr>
              <w:t>N</w:t>
            </w:r>
            <w:r w:rsidR="00DC52DA" w:rsidRPr="009061B7">
              <w:rPr>
                <w:rFonts w:ascii="Calibri" w:hAnsi="Calibri" w:cs="Calibri"/>
                <w:bCs/>
              </w:rPr>
              <w:t>AME AND ADDRESS OF</w:t>
            </w:r>
            <w:r w:rsidRPr="009061B7">
              <w:rPr>
                <w:rFonts w:ascii="Calibri" w:hAnsi="Calibri" w:cs="Calibri"/>
                <w:bCs/>
              </w:rPr>
              <w:t xml:space="preserve"> </w:t>
            </w:r>
            <w:r w:rsidR="00DC52DA" w:rsidRPr="009061B7">
              <w:rPr>
                <w:rFonts w:ascii="Calibri" w:hAnsi="Calibri" w:cs="Calibri"/>
                <w:bCs/>
              </w:rPr>
              <w:t>OTHER</w:t>
            </w:r>
            <w:r w:rsidRPr="009061B7">
              <w:rPr>
                <w:rFonts w:ascii="Calibri" w:hAnsi="Calibri" w:cs="Calibri"/>
                <w:bCs/>
              </w:rPr>
              <w:t xml:space="preserve"> D</w:t>
            </w:r>
            <w:r w:rsidR="00DC52DA" w:rsidRPr="009061B7">
              <w:rPr>
                <w:rFonts w:ascii="Calibri" w:hAnsi="Calibri" w:cs="Calibri"/>
                <w:bCs/>
              </w:rPr>
              <w:t>EPOSITORY</w:t>
            </w:r>
            <w:r w:rsidRPr="009061B7">
              <w:rPr>
                <w:rFonts w:ascii="Calibri" w:hAnsi="Calibri" w:cs="Calibri"/>
                <w:bCs/>
              </w:rPr>
              <w:t xml:space="preserve"> I</w:t>
            </w:r>
            <w:r w:rsidR="00DC52DA" w:rsidRPr="009061B7">
              <w:rPr>
                <w:rFonts w:ascii="Calibri" w:hAnsi="Calibri" w:cs="Calibri"/>
                <w:bCs/>
              </w:rPr>
              <w:t>NSTITUTION</w:t>
            </w:r>
            <w:r w:rsidRPr="009061B7">
              <w:rPr>
                <w:rFonts w:ascii="Calibri" w:hAnsi="Calibri" w:cs="Calibri"/>
                <w:bCs/>
              </w:rPr>
              <w:t xml:space="preserve"> </w:t>
            </w:r>
            <w:r w:rsidR="00DC52DA" w:rsidRPr="009061B7">
              <w:rPr>
                <w:rFonts w:ascii="Calibri" w:hAnsi="Calibri" w:cs="Calibri"/>
                <w:bCs/>
              </w:rPr>
              <w:t>OR</w:t>
            </w:r>
            <w:r w:rsidRPr="009061B7">
              <w:rPr>
                <w:rFonts w:ascii="Calibri" w:hAnsi="Calibri" w:cs="Calibri"/>
                <w:bCs/>
              </w:rPr>
              <w:t xml:space="preserve"> D</w:t>
            </w:r>
            <w:r w:rsidR="00DC52DA" w:rsidRPr="009061B7">
              <w:rPr>
                <w:rFonts w:ascii="Calibri" w:hAnsi="Calibri" w:cs="Calibri"/>
                <w:bCs/>
              </w:rPr>
              <w:t xml:space="preserve">EPOSITORY </w:t>
            </w:r>
            <w:r w:rsidRPr="009061B7">
              <w:rPr>
                <w:rFonts w:ascii="Calibri" w:hAnsi="Calibri" w:cs="Calibri"/>
                <w:bCs/>
              </w:rPr>
              <w:t>I</w:t>
            </w:r>
            <w:r w:rsidR="00DC52DA" w:rsidRPr="009061B7">
              <w:rPr>
                <w:rFonts w:ascii="Calibri" w:hAnsi="Calibri" w:cs="Calibri"/>
                <w:bCs/>
              </w:rPr>
              <w:t>NSTITUTION</w:t>
            </w:r>
            <w:r w:rsidRPr="009061B7">
              <w:rPr>
                <w:rFonts w:ascii="Calibri" w:hAnsi="Calibri" w:cs="Calibri"/>
                <w:bCs/>
              </w:rPr>
              <w:t xml:space="preserve"> </w:t>
            </w:r>
            <w:r w:rsidR="00DC52DA" w:rsidRPr="009061B7">
              <w:rPr>
                <w:rFonts w:ascii="Calibri" w:hAnsi="Calibri" w:cs="Calibri"/>
                <w:bCs/>
              </w:rPr>
              <w:t>HOLDING</w:t>
            </w:r>
            <w:r w:rsidRPr="009061B7">
              <w:rPr>
                <w:rFonts w:ascii="Calibri" w:hAnsi="Calibri" w:cs="Calibri"/>
                <w:bCs/>
              </w:rPr>
              <w:t xml:space="preserve"> C</w:t>
            </w:r>
            <w:r w:rsidR="00DC52DA" w:rsidRPr="009061B7">
              <w:rPr>
                <w:rFonts w:ascii="Calibri" w:hAnsi="Calibri" w:cs="Calibri"/>
                <w:bCs/>
              </w:rPr>
              <w:t>OMPANY</w:t>
            </w:r>
          </w:p>
        </w:tc>
        <w:tc>
          <w:tcPr>
            <w:tcW w:w="2394" w:type="dxa"/>
            <w:vAlign w:val="center"/>
          </w:tcPr>
          <w:p w14:paraId="21BF4A99" w14:textId="4CBE6A1F" w:rsidR="00F06843" w:rsidRPr="009061B7" w:rsidRDefault="00F06843" w:rsidP="00092E58">
            <w:pPr>
              <w:pStyle w:val="NoSpacing"/>
              <w:jc w:val="center"/>
              <w:rPr>
                <w:rFonts w:ascii="Calibri" w:hAnsi="Calibri" w:cs="Calibri"/>
                <w:bCs/>
              </w:rPr>
            </w:pPr>
            <w:r w:rsidRPr="009061B7">
              <w:rPr>
                <w:rFonts w:ascii="Calibri" w:hAnsi="Calibri" w:cs="Calibri"/>
                <w:bCs/>
              </w:rPr>
              <w:t>R</w:t>
            </w:r>
            <w:r w:rsidR="00DC52DA" w:rsidRPr="009061B7">
              <w:rPr>
                <w:rFonts w:ascii="Calibri" w:hAnsi="Calibri" w:cs="Calibri"/>
                <w:bCs/>
              </w:rPr>
              <w:t xml:space="preserve">ELATIONSHIP </w:t>
            </w:r>
            <w:r w:rsidRPr="009061B7">
              <w:rPr>
                <w:rFonts w:ascii="Calibri" w:hAnsi="Calibri" w:cs="Calibri"/>
                <w:bCs/>
              </w:rPr>
              <w:t>(O</w:t>
            </w:r>
            <w:r w:rsidR="00DC52DA" w:rsidRPr="009061B7">
              <w:rPr>
                <w:rFonts w:ascii="Calibri" w:hAnsi="Calibri" w:cs="Calibri"/>
                <w:bCs/>
              </w:rPr>
              <w:t>FFICER</w:t>
            </w:r>
            <w:r w:rsidRPr="009061B7">
              <w:rPr>
                <w:rFonts w:ascii="Calibri" w:hAnsi="Calibri" w:cs="Calibri"/>
                <w:bCs/>
              </w:rPr>
              <w:t>, S</w:t>
            </w:r>
            <w:r w:rsidR="00DC52DA" w:rsidRPr="009061B7">
              <w:rPr>
                <w:rFonts w:ascii="Calibri" w:hAnsi="Calibri" w:cs="Calibri"/>
                <w:bCs/>
              </w:rPr>
              <w:t>TOCKHOLDER</w:t>
            </w:r>
            <w:r w:rsidRPr="009061B7">
              <w:rPr>
                <w:rFonts w:ascii="Calibri" w:hAnsi="Calibri" w:cs="Calibri"/>
                <w:bCs/>
              </w:rPr>
              <w:t xml:space="preserve">, </w:t>
            </w:r>
            <w:r w:rsidR="00DC52DA" w:rsidRPr="009061B7">
              <w:rPr>
                <w:rFonts w:ascii="Calibri" w:hAnsi="Calibri" w:cs="Calibri"/>
                <w:bCs/>
              </w:rPr>
              <w:t>ETC</w:t>
            </w:r>
            <w:r w:rsidRPr="009061B7">
              <w:rPr>
                <w:rFonts w:ascii="Calibri" w:hAnsi="Calibri" w:cs="Calibri"/>
                <w:bCs/>
              </w:rPr>
              <w:t>.)</w:t>
            </w:r>
          </w:p>
        </w:tc>
        <w:tc>
          <w:tcPr>
            <w:tcW w:w="2394" w:type="dxa"/>
            <w:vAlign w:val="center"/>
          </w:tcPr>
          <w:p w14:paraId="429D8395" w14:textId="52F7CAB1" w:rsidR="00F06843" w:rsidRPr="009061B7" w:rsidRDefault="00F06843" w:rsidP="00092E58">
            <w:pPr>
              <w:pStyle w:val="NoSpacing"/>
              <w:jc w:val="center"/>
              <w:rPr>
                <w:rFonts w:ascii="Calibri" w:hAnsi="Calibri" w:cs="Calibri"/>
                <w:bCs/>
              </w:rPr>
            </w:pPr>
            <w:r w:rsidRPr="009061B7">
              <w:rPr>
                <w:rFonts w:ascii="Calibri" w:hAnsi="Calibri" w:cs="Calibri"/>
                <w:bCs/>
              </w:rPr>
              <w:t>P</w:t>
            </w:r>
            <w:r w:rsidR="00DC52DA" w:rsidRPr="009061B7">
              <w:rPr>
                <w:rFonts w:ascii="Calibri" w:hAnsi="Calibri" w:cs="Calibri"/>
                <w:bCs/>
              </w:rPr>
              <w:t>ERCENT OWNERSHIP</w:t>
            </w:r>
            <w:r w:rsidRPr="009061B7">
              <w:rPr>
                <w:rFonts w:ascii="Calibri" w:hAnsi="Calibri" w:cs="Calibri"/>
                <w:bCs/>
              </w:rPr>
              <w:t xml:space="preserve"> </w:t>
            </w:r>
            <w:r w:rsidR="00DC52DA" w:rsidRPr="009061B7">
              <w:rPr>
                <w:rFonts w:ascii="Calibri" w:hAnsi="Calibri" w:cs="Calibri"/>
                <w:bCs/>
              </w:rPr>
              <w:t>OF</w:t>
            </w:r>
            <w:r w:rsidRPr="009061B7">
              <w:rPr>
                <w:rFonts w:ascii="Calibri" w:hAnsi="Calibri" w:cs="Calibri"/>
                <w:bCs/>
              </w:rPr>
              <w:t xml:space="preserve"> O</w:t>
            </w:r>
            <w:r w:rsidR="00DC52DA" w:rsidRPr="009061B7">
              <w:rPr>
                <w:rFonts w:ascii="Calibri" w:hAnsi="Calibri" w:cs="Calibri"/>
                <w:bCs/>
              </w:rPr>
              <w:t>THER</w:t>
            </w:r>
            <w:r w:rsidRPr="009061B7">
              <w:rPr>
                <w:rFonts w:ascii="Calibri" w:hAnsi="Calibri" w:cs="Calibri"/>
                <w:bCs/>
              </w:rPr>
              <w:t xml:space="preserve"> D</w:t>
            </w:r>
            <w:r w:rsidR="00DC52DA" w:rsidRPr="009061B7">
              <w:rPr>
                <w:rFonts w:ascii="Calibri" w:hAnsi="Calibri" w:cs="Calibri"/>
                <w:bCs/>
              </w:rPr>
              <w:t>EPOSITORY</w:t>
            </w:r>
            <w:r w:rsidRPr="009061B7">
              <w:rPr>
                <w:rFonts w:ascii="Calibri" w:hAnsi="Calibri" w:cs="Calibri"/>
                <w:bCs/>
              </w:rPr>
              <w:t xml:space="preserve"> I</w:t>
            </w:r>
            <w:r w:rsidR="00DC52DA" w:rsidRPr="009061B7">
              <w:rPr>
                <w:rFonts w:ascii="Calibri" w:hAnsi="Calibri" w:cs="Calibri"/>
                <w:bCs/>
              </w:rPr>
              <w:t>NSTITUTION</w:t>
            </w:r>
            <w:r w:rsidRPr="009061B7">
              <w:rPr>
                <w:rFonts w:ascii="Calibri" w:hAnsi="Calibri" w:cs="Calibri"/>
                <w:bCs/>
              </w:rPr>
              <w:t xml:space="preserve"> </w:t>
            </w:r>
            <w:r w:rsidR="00DC52DA" w:rsidRPr="009061B7">
              <w:rPr>
                <w:rFonts w:ascii="Calibri" w:hAnsi="Calibri" w:cs="Calibri"/>
                <w:bCs/>
              </w:rPr>
              <w:t>OR</w:t>
            </w:r>
            <w:r w:rsidRPr="009061B7">
              <w:rPr>
                <w:rFonts w:ascii="Calibri" w:hAnsi="Calibri" w:cs="Calibri"/>
                <w:bCs/>
              </w:rPr>
              <w:t xml:space="preserve"> D</w:t>
            </w:r>
            <w:r w:rsidR="00DC52DA" w:rsidRPr="009061B7">
              <w:rPr>
                <w:rFonts w:ascii="Calibri" w:hAnsi="Calibri" w:cs="Calibri"/>
                <w:bCs/>
              </w:rPr>
              <w:t>EPOSITORY</w:t>
            </w:r>
            <w:r w:rsidRPr="009061B7">
              <w:rPr>
                <w:rFonts w:ascii="Calibri" w:hAnsi="Calibri" w:cs="Calibri"/>
                <w:bCs/>
              </w:rPr>
              <w:t xml:space="preserve"> H</w:t>
            </w:r>
            <w:r w:rsidR="00DC52DA" w:rsidRPr="009061B7">
              <w:rPr>
                <w:rFonts w:ascii="Calibri" w:hAnsi="Calibri" w:cs="Calibri"/>
                <w:bCs/>
              </w:rPr>
              <w:t>OLDING</w:t>
            </w:r>
            <w:r w:rsidRPr="009061B7">
              <w:rPr>
                <w:rFonts w:ascii="Calibri" w:hAnsi="Calibri" w:cs="Calibri"/>
                <w:bCs/>
              </w:rPr>
              <w:t xml:space="preserve"> C</w:t>
            </w:r>
            <w:r w:rsidR="00DC52DA" w:rsidRPr="009061B7">
              <w:rPr>
                <w:rFonts w:ascii="Calibri" w:hAnsi="Calibri" w:cs="Calibri"/>
                <w:bCs/>
              </w:rPr>
              <w:t>OMPANY</w:t>
            </w:r>
          </w:p>
        </w:tc>
      </w:tr>
      <w:tr w:rsidR="00F06843" w:rsidRPr="008C27E2" w14:paraId="100D5CCC" w14:textId="77777777" w:rsidTr="0096536E">
        <w:tc>
          <w:tcPr>
            <w:tcW w:w="2394" w:type="dxa"/>
          </w:tcPr>
          <w:p w14:paraId="04606BE4" w14:textId="77777777" w:rsidR="00F06843" w:rsidRPr="009061B7" w:rsidRDefault="00F06843" w:rsidP="00A9119E">
            <w:pPr>
              <w:pStyle w:val="NoSpacing"/>
              <w:rPr>
                <w:rFonts w:ascii="Calibri" w:hAnsi="Calibri" w:cs="Calibri"/>
              </w:rPr>
            </w:pPr>
          </w:p>
        </w:tc>
        <w:tc>
          <w:tcPr>
            <w:tcW w:w="2394" w:type="dxa"/>
          </w:tcPr>
          <w:p w14:paraId="0217B451" w14:textId="77777777" w:rsidR="00F06843" w:rsidRPr="009061B7" w:rsidRDefault="00F06843" w:rsidP="00A9119E">
            <w:pPr>
              <w:pStyle w:val="NoSpacing"/>
              <w:rPr>
                <w:rFonts w:ascii="Calibri" w:hAnsi="Calibri" w:cs="Calibri"/>
              </w:rPr>
            </w:pPr>
          </w:p>
        </w:tc>
        <w:tc>
          <w:tcPr>
            <w:tcW w:w="2394" w:type="dxa"/>
          </w:tcPr>
          <w:p w14:paraId="626D3A86" w14:textId="77777777" w:rsidR="00F06843" w:rsidRPr="009061B7" w:rsidRDefault="00F06843" w:rsidP="00A9119E">
            <w:pPr>
              <w:pStyle w:val="NoSpacing"/>
              <w:rPr>
                <w:rFonts w:ascii="Calibri" w:hAnsi="Calibri" w:cs="Calibri"/>
              </w:rPr>
            </w:pPr>
          </w:p>
        </w:tc>
        <w:tc>
          <w:tcPr>
            <w:tcW w:w="2394" w:type="dxa"/>
          </w:tcPr>
          <w:p w14:paraId="136B223E" w14:textId="77777777" w:rsidR="00F06843" w:rsidRPr="009061B7" w:rsidRDefault="00F06843" w:rsidP="00A9119E">
            <w:pPr>
              <w:pStyle w:val="NoSpacing"/>
              <w:rPr>
                <w:rFonts w:ascii="Calibri" w:hAnsi="Calibri" w:cs="Calibri"/>
              </w:rPr>
            </w:pPr>
          </w:p>
        </w:tc>
      </w:tr>
      <w:tr w:rsidR="00F06843" w:rsidRPr="008C27E2" w14:paraId="5E2D90E8" w14:textId="77777777" w:rsidTr="0096536E">
        <w:tc>
          <w:tcPr>
            <w:tcW w:w="2394" w:type="dxa"/>
          </w:tcPr>
          <w:p w14:paraId="6BADC165" w14:textId="77777777" w:rsidR="00F06843" w:rsidRPr="009061B7" w:rsidRDefault="00F06843" w:rsidP="00A9119E">
            <w:pPr>
              <w:pStyle w:val="NoSpacing"/>
              <w:rPr>
                <w:rFonts w:ascii="Calibri" w:hAnsi="Calibri" w:cs="Calibri"/>
              </w:rPr>
            </w:pPr>
          </w:p>
        </w:tc>
        <w:tc>
          <w:tcPr>
            <w:tcW w:w="2394" w:type="dxa"/>
          </w:tcPr>
          <w:p w14:paraId="03E11DE1" w14:textId="77777777" w:rsidR="00F06843" w:rsidRPr="009061B7" w:rsidRDefault="00F06843" w:rsidP="00A9119E">
            <w:pPr>
              <w:pStyle w:val="NoSpacing"/>
              <w:rPr>
                <w:rFonts w:ascii="Calibri" w:hAnsi="Calibri" w:cs="Calibri"/>
              </w:rPr>
            </w:pPr>
          </w:p>
        </w:tc>
        <w:tc>
          <w:tcPr>
            <w:tcW w:w="2394" w:type="dxa"/>
          </w:tcPr>
          <w:p w14:paraId="6E4400A6" w14:textId="77777777" w:rsidR="00F06843" w:rsidRPr="009061B7" w:rsidRDefault="00F06843" w:rsidP="00A9119E">
            <w:pPr>
              <w:pStyle w:val="NoSpacing"/>
              <w:rPr>
                <w:rFonts w:ascii="Calibri" w:hAnsi="Calibri" w:cs="Calibri"/>
              </w:rPr>
            </w:pPr>
          </w:p>
        </w:tc>
        <w:tc>
          <w:tcPr>
            <w:tcW w:w="2394" w:type="dxa"/>
          </w:tcPr>
          <w:p w14:paraId="41D9DE2F" w14:textId="77777777" w:rsidR="00F06843" w:rsidRPr="009061B7" w:rsidRDefault="00F06843" w:rsidP="00A9119E">
            <w:pPr>
              <w:pStyle w:val="NoSpacing"/>
              <w:rPr>
                <w:rFonts w:ascii="Calibri" w:hAnsi="Calibri" w:cs="Calibri"/>
              </w:rPr>
            </w:pPr>
          </w:p>
        </w:tc>
      </w:tr>
      <w:tr w:rsidR="00F06843" w:rsidRPr="008C27E2" w14:paraId="748A5026" w14:textId="77777777" w:rsidTr="0096536E">
        <w:tc>
          <w:tcPr>
            <w:tcW w:w="2394" w:type="dxa"/>
          </w:tcPr>
          <w:p w14:paraId="151CFA56" w14:textId="77777777" w:rsidR="00F06843" w:rsidRPr="009061B7" w:rsidRDefault="00F06843" w:rsidP="00A9119E">
            <w:pPr>
              <w:pStyle w:val="NoSpacing"/>
              <w:rPr>
                <w:rFonts w:ascii="Calibri" w:hAnsi="Calibri" w:cs="Calibri"/>
              </w:rPr>
            </w:pPr>
          </w:p>
        </w:tc>
        <w:tc>
          <w:tcPr>
            <w:tcW w:w="2394" w:type="dxa"/>
          </w:tcPr>
          <w:p w14:paraId="13BC77DB" w14:textId="77777777" w:rsidR="00F06843" w:rsidRPr="009061B7" w:rsidRDefault="00F06843" w:rsidP="00A9119E">
            <w:pPr>
              <w:pStyle w:val="NoSpacing"/>
              <w:rPr>
                <w:rFonts w:ascii="Calibri" w:hAnsi="Calibri" w:cs="Calibri"/>
              </w:rPr>
            </w:pPr>
          </w:p>
        </w:tc>
        <w:tc>
          <w:tcPr>
            <w:tcW w:w="2394" w:type="dxa"/>
          </w:tcPr>
          <w:p w14:paraId="404ED264" w14:textId="77777777" w:rsidR="00F06843" w:rsidRPr="009061B7" w:rsidRDefault="00F06843" w:rsidP="00A9119E">
            <w:pPr>
              <w:pStyle w:val="NoSpacing"/>
              <w:rPr>
                <w:rFonts w:ascii="Calibri" w:hAnsi="Calibri" w:cs="Calibri"/>
              </w:rPr>
            </w:pPr>
          </w:p>
        </w:tc>
        <w:tc>
          <w:tcPr>
            <w:tcW w:w="2394" w:type="dxa"/>
          </w:tcPr>
          <w:p w14:paraId="2AEA2B42" w14:textId="77777777" w:rsidR="00F06843" w:rsidRPr="009061B7" w:rsidRDefault="00F06843" w:rsidP="00A9119E">
            <w:pPr>
              <w:pStyle w:val="NoSpacing"/>
              <w:rPr>
                <w:rFonts w:ascii="Calibri" w:hAnsi="Calibri" w:cs="Calibri"/>
              </w:rPr>
            </w:pPr>
          </w:p>
        </w:tc>
      </w:tr>
    </w:tbl>
    <w:p w14:paraId="7931C573" w14:textId="77777777" w:rsidR="00F06843" w:rsidRPr="008C27E2" w:rsidRDefault="00F06843" w:rsidP="00A9119E">
      <w:pPr>
        <w:pStyle w:val="NoSpacing"/>
      </w:pPr>
    </w:p>
    <w:p w14:paraId="13588CA0" w14:textId="77777777" w:rsidR="006620C7" w:rsidRDefault="006620C7" w:rsidP="00623D71">
      <w:pPr>
        <w:pStyle w:val="NoSpacing"/>
        <w:jc w:val="both"/>
        <w:rPr>
          <w:rFonts w:ascii="Calibri" w:hAnsi="Calibri" w:cs="Calibri"/>
        </w:rPr>
      </w:pPr>
    </w:p>
    <w:p w14:paraId="5449415C" w14:textId="5E2382AA" w:rsidR="00F06843" w:rsidRPr="005B2E68" w:rsidRDefault="00F06843" w:rsidP="00623D71">
      <w:pPr>
        <w:pStyle w:val="NoSpacing"/>
        <w:jc w:val="both"/>
        <w:rPr>
          <w:rFonts w:ascii="Calibri" w:hAnsi="Calibri" w:cs="Calibri"/>
        </w:rPr>
      </w:pPr>
      <w:r w:rsidRPr="005B2E68">
        <w:rPr>
          <w:rFonts w:ascii="Calibri" w:hAnsi="Calibri" w:cs="Calibri"/>
        </w:rPr>
        <w:t>D</w:t>
      </w:r>
      <w:r w:rsidR="004D7D5B" w:rsidRPr="005B2E68">
        <w:rPr>
          <w:rFonts w:ascii="Calibri" w:hAnsi="Calibri" w:cs="Calibri"/>
        </w:rPr>
        <w:t>escribe</w:t>
      </w:r>
      <w:r w:rsidRPr="005B2E68">
        <w:rPr>
          <w:rFonts w:ascii="Calibri" w:hAnsi="Calibri" w:cs="Calibri"/>
        </w:rPr>
        <w:t xml:space="preserve"> any plans or proposals the acquiring party</w:t>
      </w:r>
      <w:r w:rsidR="005A06C5" w:rsidRPr="005B2E68">
        <w:rPr>
          <w:rFonts w:ascii="Calibri" w:hAnsi="Calibri" w:cs="Calibri"/>
        </w:rPr>
        <w:t xml:space="preserve"> </w:t>
      </w:r>
      <w:proofErr w:type="gramStart"/>
      <w:r w:rsidR="005A06C5" w:rsidRPr="005B2E68">
        <w:rPr>
          <w:rFonts w:ascii="Calibri" w:hAnsi="Calibri" w:cs="Calibri"/>
        </w:rPr>
        <w:t xml:space="preserve">has </w:t>
      </w:r>
      <w:r w:rsidRPr="005B2E68">
        <w:rPr>
          <w:rFonts w:ascii="Calibri" w:hAnsi="Calibri" w:cs="Calibri"/>
        </w:rPr>
        <w:t>to</w:t>
      </w:r>
      <w:proofErr w:type="gramEnd"/>
      <w:r w:rsidRPr="005B2E68">
        <w:rPr>
          <w:rFonts w:ascii="Calibri" w:hAnsi="Calibri" w:cs="Calibri"/>
        </w:rPr>
        <w:t xml:space="preserve"> liquidate the bank, to sell its assets, to merge it with any company, to establish a bank holding company, or to make any other major change in its corporate structure. </w:t>
      </w:r>
    </w:p>
    <w:p w14:paraId="195D48BB" w14:textId="77777777" w:rsidR="00F06843" w:rsidRPr="005B2E68" w:rsidRDefault="00F06843" w:rsidP="00A9119E">
      <w:pPr>
        <w:pStyle w:val="NoSpacing"/>
        <w:rPr>
          <w:rFonts w:ascii="Calibri" w:hAnsi="Calibri" w:cs="Calibri"/>
        </w:rPr>
      </w:pPr>
    </w:p>
    <w:p w14:paraId="2ABBED66" w14:textId="77777777" w:rsidR="00F06843" w:rsidRPr="005B2E68" w:rsidRDefault="00F06843" w:rsidP="00A9119E">
      <w:pPr>
        <w:pStyle w:val="NoSpacing"/>
        <w:rPr>
          <w:rFonts w:ascii="Calibri" w:hAnsi="Calibri" w:cs="Calibri"/>
        </w:rPr>
      </w:pPr>
    </w:p>
    <w:p w14:paraId="068F3621" w14:textId="77777777" w:rsidR="00F06843" w:rsidRPr="005B2E68" w:rsidRDefault="00F06843" w:rsidP="00A9119E">
      <w:pPr>
        <w:pStyle w:val="NoSpacing"/>
        <w:rPr>
          <w:rFonts w:ascii="Calibri" w:hAnsi="Calibri" w:cs="Calibri"/>
        </w:rPr>
      </w:pPr>
    </w:p>
    <w:p w14:paraId="23E70D62" w14:textId="77777777" w:rsidR="00CD027F" w:rsidRPr="005B2E68" w:rsidRDefault="00CD027F" w:rsidP="00BB0E0D">
      <w:pPr>
        <w:pStyle w:val="NoSpacing"/>
        <w:jc w:val="both"/>
        <w:rPr>
          <w:rFonts w:ascii="Calibri" w:hAnsi="Calibri" w:cs="Calibri"/>
        </w:rPr>
      </w:pPr>
    </w:p>
    <w:p w14:paraId="7ECDA4E1" w14:textId="77777777" w:rsidR="00CD027F" w:rsidRPr="005B2E68" w:rsidRDefault="00CD027F" w:rsidP="00BB0E0D">
      <w:pPr>
        <w:pStyle w:val="NoSpacing"/>
        <w:jc w:val="both"/>
        <w:rPr>
          <w:rFonts w:ascii="Calibri" w:hAnsi="Calibri" w:cs="Calibri"/>
        </w:rPr>
      </w:pPr>
    </w:p>
    <w:p w14:paraId="3F1C3BD2" w14:textId="22F7E094" w:rsidR="00F06843" w:rsidRPr="005B2E68" w:rsidRDefault="00F06843" w:rsidP="00BB0E0D">
      <w:pPr>
        <w:pStyle w:val="NoSpacing"/>
        <w:jc w:val="both"/>
        <w:rPr>
          <w:rFonts w:ascii="Calibri" w:hAnsi="Calibri" w:cs="Calibri"/>
        </w:rPr>
      </w:pPr>
      <w:r w:rsidRPr="005B2E68">
        <w:rPr>
          <w:rFonts w:ascii="Calibri" w:hAnsi="Calibri" w:cs="Calibri"/>
        </w:rPr>
        <w:t xml:space="preserve">Provide a list of proposed </w:t>
      </w:r>
      <w:r w:rsidR="00F1550D" w:rsidRPr="005B2E68">
        <w:rPr>
          <w:rFonts w:ascii="Calibri" w:hAnsi="Calibri" w:cs="Calibri"/>
        </w:rPr>
        <w:t>b</w:t>
      </w:r>
      <w:r w:rsidRPr="005B2E68">
        <w:rPr>
          <w:rFonts w:ascii="Calibri" w:hAnsi="Calibri" w:cs="Calibri"/>
        </w:rPr>
        <w:t xml:space="preserve">oard of </w:t>
      </w:r>
      <w:r w:rsidR="00F1550D" w:rsidRPr="005B2E68">
        <w:rPr>
          <w:rFonts w:ascii="Calibri" w:hAnsi="Calibri" w:cs="Calibri"/>
        </w:rPr>
        <w:t>d</w:t>
      </w:r>
      <w:r w:rsidRPr="005B2E68">
        <w:rPr>
          <w:rFonts w:ascii="Calibri" w:hAnsi="Calibri" w:cs="Calibri"/>
        </w:rPr>
        <w:t>irectors and senior officer</w:t>
      </w:r>
      <w:r w:rsidR="00F1550D" w:rsidRPr="005B2E68">
        <w:rPr>
          <w:rFonts w:ascii="Calibri" w:hAnsi="Calibri" w:cs="Calibri"/>
        </w:rPr>
        <w:t>s</w:t>
      </w:r>
      <w:r w:rsidRPr="005B2E68">
        <w:rPr>
          <w:rFonts w:ascii="Calibri" w:hAnsi="Calibri" w:cs="Calibri"/>
        </w:rPr>
        <w:t xml:space="preserve">. </w:t>
      </w:r>
      <w:r w:rsidR="005C4140" w:rsidRPr="005B2E68">
        <w:rPr>
          <w:rFonts w:ascii="Calibri" w:hAnsi="Calibri" w:cs="Calibri"/>
        </w:rPr>
        <w:t xml:space="preserve"> </w:t>
      </w:r>
      <w:r w:rsidR="000B2874" w:rsidRPr="005B2E68">
        <w:rPr>
          <w:rFonts w:ascii="Calibri" w:hAnsi="Calibri" w:cs="Calibri"/>
        </w:rPr>
        <w:t>D</w:t>
      </w:r>
      <w:r w:rsidRPr="005B2E68">
        <w:rPr>
          <w:rFonts w:ascii="Calibri" w:hAnsi="Calibri" w:cs="Calibri"/>
        </w:rPr>
        <w:t>etail</w:t>
      </w:r>
      <w:r w:rsidR="000B2874" w:rsidRPr="005B2E68">
        <w:rPr>
          <w:rFonts w:ascii="Calibri" w:hAnsi="Calibri" w:cs="Calibri"/>
        </w:rPr>
        <w:t xml:space="preserve"> </w:t>
      </w:r>
      <w:r w:rsidRPr="005B2E68">
        <w:rPr>
          <w:rFonts w:ascii="Calibri" w:hAnsi="Calibri" w:cs="Calibri"/>
        </w:rPr>
        <w:t>any anticipated resignations or terminations of existing management or directors and any major changes with respect to bank policies.</w:t>
      </w:r>
    </w:p>
    <w:p w14:paraId="392FCB18" w14:textId="77777777" w:rsidR="00F06843" w:rsidRPr="00F94600" w:rsidRDefault="00F06843" w:rsidP="00A9119E">
      <w:pPr>
        <w:pStyle w:val="NoSpacing"/>
        <w:rPr>
          <w:rFonts w:ascii="Calibri" w:hAnsi="Calibri" w:cs="Calibri"/>
        </w:rPr>
      </w:pPr>
    </w:p>
    <w:p w14:paraId="798F2F75" w14:textId="77777777" w:rsidR="00F06843" w:rsidRPr="00F94600" w:rsidRDefault="00F06843" w:rsidP="00A9119E">
      <w:pPr>
        <w:pStyle w:val="NoSpacing"/>
        <w:rPr>
          <w:rFonts w:ascii="Calibri" w:hAnsi="Calibri" w:cs="Calibri"/>
        </w:rPr>
      </w:pPr>
    </w:p>
    <w:p w14:paraId="051C903F" w14:textId="77777777" w:rsidR="00F06843" w:rsidRPr="00F94600" w:rsidRDefault="00F06843" w:rsidP="00A9119E">
      <w:pPr>
        <w:pStyle w:val="NoSpacing"/>
        <w:rPr>
          <w:rFonts w:ascii="Calibri" w:hAnsi="Calibri" w:cs="Calibri"/>
        </w:rPr>
      </w:pPr>
    </w:p>
    <w:p w14:paraId="33D6745D" w14:textId="77777777" w:rsidR="00F06843" w:rsidRPr="00F94600" w:rsidRDefault="00F06843" w:rsidP="00A9119E">
      <w:pPr>
        <w:pStyle w:val="NoSpacing"/>
        <w:rPr>
          <w:rFonts w:ascii="Calibri" w:hAnsi="Calibri" w:cs="Calibri"/>
        </w:rPr>
      </w:pPr>
    </w:p>
    <w:p w14:paraId="6216F715" w14:textId="77777777" w:rsidR="00DB10F8" w:rsidRPr="00F94600" w:rsidRDefault="00DB10F8" w:rsidP="00A9119E">
      <w:pPr>
        <w:pStyle w:val="NoSpacing"/>
        <w:rPr>
          <w:rFonts w:ascii="Calibri" w:hAnsi="Calibri" w:cs="Calibri"/>
        </w:rPr>
      </w:pPr>
    </w:p>
    <w:p w14:paraId="453AE575" w14:textId="35DC7540" w:rsidR="00F06843" w:rsidRPr="00F94600" w:rsidRDefault="00F06843" w:rsidP="005C0768">
      <w:pPr>
        <w:pStyle w:val="NoSpacing"/>
        <w:jc w:val="both"/>
        <w:rPr>
          <w:rFonts w:ascii="Calibri" w:hAnsi="Calibri" w:cs="Calibri"/>
        </w:rPr>
      </w:pPr>
      <w:r w:rsidRPr="00F94600">
        <w:rPr>
          <w:rFonts w:ascii="Calibri" w:hAnsi="Calibri" w:cs="Calibri"/>
        </w:rPr>
        <w:t xml:space="preserve">List any other notice pursuant to the Change in Bank Control Act filed by any acquiring party named herein involving any other bank or bank holding company which is presently pending before any </w:t>
      </w:r>
      <w:r w:rsidR="00921FE2" w:rsidRPr="00F94600">
        <w:rPr>
          <w:rFonts w:ascii="Calibri" w:hAnsi="Calibri" w:cs="Calibri"/>
        </w:rPr>
        <w:t>F</w:t>
      </w:r>
      <w:r w:rsidRPr="00F94600">
        <w:rPr>
          <w:rFonts w:ascii="Calibri" w:hAnsi="Calibri" w:cs="Calibri"/>
        </w:rPr>
        <w:t xml:space="preserve">ederal regulatory agency. </w:t>
      </w:r>
      <w:r w:rsidR="00921FE2" w:rsidRPr="00F94600">
        <w:rPr>
          <w:rFonts w:ascii="Calibri" w:hAnsi="Calibri" w:cs="Calibri"/>
        </w:rPr>
        <w:t xml:space="preserve"> </w:t>
      </w:r>
      <w:r w:rsidR="00DB10F8" w:rsidRPr="00F94600">
        <w:rPr>
          <w:rFonts w:ascii="Calibri" w:hAnsi="Calibri" w:cs="Calibri"/>
        </w:rPr>
        <w:t>Provide</w:t>
      </w:r>
      <w:r w:rsidRPr="00F94600">
        <w:rPr>
          <w:rFonts w:ascii="Calibri" w:hAnsi="Calibri" w:cs="Calibri"/>
        </w:rPr>
        <w:t xml:space="preserve"> the name of the acquiring party, the name and address of the bank or bank holding company, where filed, and the date accepted for filing.</w:t>
      </w:r>
    </w:p>
    <w:p w14:paraId="7F8192E4" w14:textId="77777777" w:rsidR="00F06843" w:rsidRPr="008C27E2" w:rsidRDefault="00F06843" w:rsidP="00A9119E">
      <w:pPr>
        <w:pStyle w:val="NoSpacing"/>
      </w:pPr>
    </w:p>
    <w:p w14:paraId="28ED296B" w14:textId="0F346A07" w:rsidR="00F06843" w:rsidRDefault="00F06843" w:rsidP="00A9119E">
      <w:pPr>
        <w:pStyle w:val="NoSpacing"/>
      </w:pPr>
    </w:p>
    <w:p w14:paraId="68D43D25" w14:textId="77777777" w:rsidR="00BF4520" w:rsidRPr="008C27E2" w:rsidRDefault="00BF4520" w:rsidP="00A9119E">
      <w:pPr>
        <w:pStyle w:val="NoSpacing"/>
      </w:pPr>
    </w:p>
    <w:p w14:paraId="2D5AB9A0" w14:textId="77777777" w:rsidR="00F06843" w:rsidRPr="008C27E2" w:rsidRDefault="00F06843" w:rsidP="00A9119E">
      <w:pPr>
        <w:pStyle w:val="NoSpacing"/>
      </w:pPr>
    </w:p>
    <w:p w14:paraId="68A54184" w14:textId="3E2E4D62" w:rsidR="003059B0" w:rsidRDefault="003059B0" w:rsidP="00BF4520">
      <w:pPr>
        <w:pStyle w:val="NoSpacing"/>
        <w:jc w:val="both"/>
      </w:pPr>
    </w:p>
    <w:p w14:paraId="115B8165" w14:textId="7E7FBC88" w:rsidR="00EC2A7D" w:rsidRDefault="00EC2A7D" w:rsidP="00BF4520">
      <w:pPr>
        <w:pStyle w:val="NoSpacing"/>
        <w:jc w:val="both"/>
      </w:pPr>
    </w:p>
    <w:p w14:paraId="65B974E0" w14:textId="2FB83CF0" w:rsidR="00021B74" w:rsidRPr="001E5235" w:rsidRDefault="00E369EB" w:rsidP="00155161">
      <w:pPr>
        <w:pStyle w:val="Heading2"/>
      </w:pPr>
      <w:r>
        <w:br w:type="page"/>
      </w:r>
      <w:r w:rsidR="00CC5E05" w:rsidRPr="00F95988">
        <w:lastRenderedPageBreak/>
        <w:t>ACKNOWLEDGEMENT</w:t>
      </w:r>
      <w:r w:rsidR="00021B74" w:rsidRPr="00F95988">
        <w:br/>
      </w:r>
    </w:p>
    <w:p w14:paraId="72E7E03C" w14:textId="77777777" w:rsidR="00C65E86" w:rsidRDefault="00C65E86" w:rsidP="00BF4520">
      <w:pPr>
        <w:pStyle w:val="NoSpacing"/>
        <w:jc w:val="both"/>
        <w:rPr>
          <w:rFonts w:ascii="Calibri" w:hAnsi="Calibri" w:cs="Calibri"/>
        </w:rPr>
      </w:pPr>
    </w:p>
    <w:p w14:paraId="77683539" w14:textId="7AF55785" w:rsidR="008F260C" w:rsidRPr="008A7D90" w:rsidRDefault="008F260C" w:rsidP="008F260C">
      <w:pPr>
        <w:spacing w:line="240" w:lineRule="auto"/>
        <w:jc w:val="both"/>
        <w:rPr>
          <w:rFonts w:ascii="Calibri" w:hAnsi="Calibri" w:cs="Calibri"/>
        </w:rPr>
      </w:pPr>
      <w:r w:rsidRPr="008A7D90">
        <w:rPr>
          <w:rFonts w:ascii="Calibri" w:hAnsi="Calibri" w:cs="Calibri"/>
        </w:rPr>
        <w:t>In connection with this application, management of the bank has read the following applicable provisions of the Iowa Code and IAC which govern applications by Io</w:t>
      </w:r>
      <w:r>
        <w:rPr>
          <w:rFonts w:ascii="Calibri" w:hAnsi="Calibri" w:cs="Calibri"/>
        </w:rPr>
        <w:t xml:space="preserve">wa banks to </w:t>
      </w:r>
      <w:r w:rsidR="00E737C2">
        <w:rPr>
          <w:rFonts w:ascii="Calibri" w:hAnsi="Calibri" w:cs="Calibri"/>
        </w:rPr>
        <w:t xml:space="preserve">perform a change in control or ownership </w:t>
      </w:r>
      <w:r w:rsidRPr="008A7D90">
        <w:rPr>
          <w:rFonts w:ascii="Calibri" w:hAnsi="Calibri" w:cs="Calibri"/>
        </w:rPr>
        <w:t>namely:</w:t>
      </w:r>
    </w:p>
    <w:p w14:paraId="73CEB4AE" w14:textId="77777777" w:rsidR="008F260C" w:rsidRPr="008A7D90" w:rsidRDefault="008F260C" w:rsidP="008F260C">
      <w:pPr>
        <w:spacing w:line="240" w:lineRule="auto"/>
        <w:rPr>
          <w:rFonts w:ascii="Calibri" w:hAnsi="Calibri" w:cs="Calibri"/>
        </w:rPr>
      </w:pPr>
    </w:p>
    <w:p w14:paraId="5BF6637B" w14:textId="77777777" w:rsidR="008F260C" w:rsidRDefault="008F260C" w:rsidP="008F260C">
      <w:pPr>
        <w:spacing w:line="240" w:lineRule="auto"/>
        <w:rPr>
          <w:rFonts w:ascii="Calibri" w:hAnsi="Calibri" w:cs="Calibri"/>
        </w:rPr>
      </w:pPr>
    </w:p>
    <w:p w14:paraId="165351A8" w14:textId="0BE9F5C4" w:rsidR="008F260C" w:rsidRDefault="008F260C" w:rsidP="008F260C">
      <w:pPr>
        <w:spacing w:line="240" w:lineRule="auto"/>
        <w:rPr>
          <w:rFonts w:ascii="Calibri" w:hAnsi="Calibri" w:cs="Calibri"/>
        </w:rPr>
      </w:pPr>
      <w:r w:rsidRPr="008A7D90">
        <w:rPr>
          <w:rFonts w:ascii="Calibri" w:hAnsi="Calibri" w:cs="Calibri"/>
        </w:rPr>
        <w:t>Section 524.</w:t>
      </w:r>
      <w:r w:rsidR="00BD3E55">
        <w:rPr>
          <w:rFonts w:ascii="Calibri" w:hAnsi="Calibri" w:cs="Calibri"/>
        </w:rPr>
        <w:t>103</w:t>
      </w:r>
      <w:r>
        <w:rPr>
          <w:rFonts w:ascii="Calibri" w:hAnsi="Calibri" w:cs="Calibri"/>
        </w:rPr>
        <w:tab/>
      </w:r>
      <w:r w:rsidRPr="008A7D90">
        <w:rPr>
          <w:rFonts w:ascii="Calibri" w:hAnsi="Calibri" w:cs="Calibri"/>
        </w:rPr>
        <w:tab/>
      </w:r>
      <w:r w:rsidR="00C1621C">
        <w:rPr>
          <w:rFonts w:ascii="Calibri" w:hAnsi="Calibri" w:cs="Calibri"/>
        </w:rPr>
        <w:t>Definitions</w:t>
      </w:r>
    </w:p>
    <w:p w14:paraId="15706A0F" w14:textId="476D847A" w:rsidR="008F260C" w:rsidRPr="008A7D90" w:rsidRDefault="008F260C" w:rsidP="008F260C">
      <w:pPr>
        <w:spacing w:line="240" w:lineRule="auto"/>
        <w:rPr>
          <w:rFonts w:ascii="Calibri" w:hAnsi="Calibri" w:cs="Calibri"/>
        </w:rPr>
      </w:pPr>
      <w:r>
        <w:rPr>
          <w:rFonts w:ascii="Calibri" w:hAnsi="Calibri" w:cs="Calibri"/>
        </w:rPr>
        <w:t>Section 524.</w:t>
      </w:r>
      <w:r w:rsidR="009267EA">
        <w:rPr>
          <w:rFonts w:ascii="Calibri" w:hAnsi="Calibri" w:cs="Calibri"/>
        </w:rPr>
        <w:t>544</w:t>
      </w:r>
      <w:r w:rsidR="009267EA">
        <w:rPr>
          <w:rFonts w:ascii="Calibri" w:hAnsi="Calibri" w:cs="Calibri"/>
        </w:rPr>
        <w:tab/>
      </w:r>
      <w:r>
        <w:rPr>
          <w:rFonts w:ascii="Calibri" w:hAnsi="Calibri" w:cs="Calibri"/>
        </w:rPr>
        <w:tab/>
      </w:r>
      <w:r w:rsidR="000B3247">
        <w:rPr>
          <w:rFonts w:ascii="Calibri" w:hAnsi="Calibri" w:cs="Calibri"/>
        </w:rPr>
        <w:t>Change of control</w:t>
      </w:r>
    </w:p>
    <w:p w14:paraId="60A5AC64" w14:textId="793F588E" w:rsidR="008F260C" w:rsidRPr="008A7D90" w:rsidRDefault="008F260C" w:rsidP="008F260C">
      <w:pPr>
        <w:spacing w:line="240" w:lineRule="auto"/>
        <w:rPr>
          <w:rFonts w:ascii="Calibri" w:hAnsi="Calibri" w:cs="Calibri"/>
        </w:rPr>
      </w:pPr>
      <w:r w:rsidRPr="008A7D90">
        <w:rPr>
          <w:rFonts w:ascii="Calibri" w:hAnsi="Calibri" w:cs="Calibri"/>
        </w:rPr>
        <w:t>Section 524.1</w:t>
      </w:r>
      <w:r w:rsidR="00A62C83">
        <w:rPr>
          <w:rFonts w:ascii="Calibri" w:hAnsi="Calibri" w:cs="Calibri"/>
        </w:rPr>
        <w:t>804</w:t>
      </w:r>
      <w:r w:rsidRPr="008A7D90">
        <w:rPr>
          <w:rFonts w:ascii="Calibri" w:hAnsi="Calibri" w:cs="Calibri"/>
        </w:rPr>
        <w:tab/>
      </w:r>
      <w:r w:rsidR="000B3247">
        <w:rPr>
          <w:rFonts w:ascii="Calibri" w:hAnsi="Calibri" w:cs="Calibri"/>
        </w:rPr>
        <w:t xml:space="preserve">Notice of </w:t>
      </w:r>
      <w:r w:rsidR="00C576F4">
        <w:rPr>
          <w:rFonts w:ascii="Calibri" w:hAnsi="Calibri" w:cs="Calibri"/>
        </w:rPr>
        <w:t>a</w:t>
      </w:r>
      <w:r w:rsidR="000B3247">
        <w:rPr>
          <w:rFonts w:ascii="Calibri" w:hAnsi="Calibri" w:cs="Calibri"/>
        </w:rPr>
        <w:t>cquisition</w:t>
      </w:r>
    </w:p>
    <w:p w14:paraId="0D3034CB" w14:textId="5AAEF881" w:rsidR="008F260C" w:rsidRPr="008A7D90" w:rsidRDefault="008F260C" w:rsidP="008F260C">
      <w:pPr>
        <w:spacing w:line="240" w:lineRule="auto"/>
        <w:rPr>
          <w:rFonts w:ascii="Calibri" w:hAnsi="Calibri" w:cs="Calibri"/>
        </w:rPr>
      </w:pPr>
      <w:r w:rsidRPr="008A7D90">
        <w:rPr>
          <w:rFonts w:ascii="Calibri" w:hAnsi="Calibri" w:cs="Calibri"/>
        </w:rPr>
        <w:t xml:space="preserve">IAC </w:t>
      </w:r>
      <w:r w:rsidR="00151230">
        <w:rPr>
          <w:rFonts w:ascii="Calibri" w:hAnsi="Calibri" w:cs="Calibri"/>
        </w:rPr>
        <w:t xml:space="preserve">Chapter </w:t>
      </w:r>
      <w:r w:rsidRPr="008A7D90">
        <w:rPr>
          <w:rFonts w:ascii="Calibri" w:hAnsi="Calibri" w:cs="Calibri"/>
        </w:rPr>
        <w:t>187-2.</w:t>
      </w:r>
      <w:r w:rsidR="009267EA">
        <w:rPr>
          <w:rFonts w:ascii="Calibri" w:hAnsi="Calibri" w:cs="Calibri"/>
        </w:rPr>
        <w:t>6</w:t>
      </w:r>
      <w:r w:rsidRPr="008A7D90">
        <w:rPr>
          <w:rFonts w:ascii="Calibri" w:hAnsi="Calibri" w:cs="Calibri"/>
        </w:rPr>
        <w:tab/>
      </w:r>
      <w:r w:rsidR="00C576F4">
        <w:rPr>
          <w:rFonts w:ascii="Calibri" w:hAnsi="Calibri" w:cs="Calibri"/>
        </w:rPr>
        <w:t>Change of control</w:t>
      </w:r>
    </w:p>
    <w:p w14:paraId="0F576B74" w14:textId="77777777" w:rsidR="008F260C" w:rsidRDefault="008F260C" w:rsidP="00BF4520">
      <w:pPr>
        <w:pStyle w:val="NoSpacing"/>
        <w:jc w:val="both"/>
        <w:rPr>
          <w:rFonts w:ascii="Calibri" w:hAnsi="Calibri" w:cs="Calibri"/>
        </w:rPr>
      </w:pPr>
    </w:p>
    <w:p w14:paraId="217CB93C" w14:textId="77777777" w:rsidR="008F260C" w:rsidRDefault="008F260C" w:rsidP="00BF4520">
      <w:pPr>
        <w:pStyle w:val="NoSpacing"/>
        <w:jc w:val="both"/>
        <w:rPr>
          <w:rFonts w:ascii="Calibri" w:hAnsi="Calibri" w:cs="Calibri"/>
        </w:rPr>
      </w:pPr>
    </w:p>
    <w:p w14:paraId="20B12BE5" w14:textId="36958785" w:rsidR="00F06843" w:rsidRPr="00C8256D" w:rsidRDefault="00F06843" w:rsidP="00BF4520">
      <w:pPr>
        <w:pStyle w:val="NoSpacing"/>
        <w:jc w:val="both"/>
        <w:rPr>
          <w:rFonts w:ascii="Calibri" w:hAnsi="Calibri" w:cs="Calibri"/>
        </w:rPr>
      </w:pPr>
      <w:r w:rsidRPr="00C8256D">
        <w:rPr>
          <w:rFonts w:ascii="Calibri" w:hAnsi="Calibri" w:cs="Calibri"/>
        </w:rPr>
        <w:t xml:space="preserve">The applicant hereby acknowledges that </w:t>
      </w:r>
      <w:r w:rsidR="00C65E86">
        <w:rPr>
          <w:rFonts w:ascii="Calibri" w:hAnsi="Calibri" w:cs="Calibri"/>
        </w:rPr>
        <w:t>he/she</w:t>
      </w:r>
      <w:r w:rsidRPr="00C8256D">
        <w:rPr>
          <w:rFonts w:ascii="Calibri" w:hAnsi="Calibri" w:cs="Calibri"/>
        </w:rPr>
        <w:t xml:space="preserve"> has read the explanation about public disclosure of information contained in the application instructions and that </w:t>
      </w:r>
      <w:r w:rsidR="00C65E86">
        <w:rPr>
          <w:rFonts w:ascii="Calibri" w:hAnsi="Calibri" w:cs="Calibri"/>
        </w:rPr>
        <w:t>he/she</w:t>
      </w:r>
      <w:r w:rsidRPr="00C8256D">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47EDBF3E" w14:textId="77777777" w:rsidR="00F06843" w:rsidRPr="00C8256D" w:rsidRDefault="00F06843" w:rsidP="00BF4520">
      <w:pPr>
        <w:pStyle w:val="NoSpacing"/>
        <w:jc w:val="both"/>
        <w:rPr>
          <w:rFonts w:ascii="Calibri" w:hAnsi="Calibri" w:cs="Calibri"/>
        </w:rPr>
      </w:pPr>
    </w:p>
    <w:p w14:paraId="06CE7934" w14:textId="57D040D7" w:rsidR="00F06843" w:rsidRPr="00C8256D" w:rsidRDefault="00F06843" w:rsidP="00BF4520">
      <w:pPr>
        <w:pStyle w:val="NoSpacing"/>
        <w:jc w:val="both"/>
        <w:rPr>
          <w:rFonts w:ascii="Calibri" w:hAnsi="Calibri" w:cs="Calibri"/>
        </w:rPr>
      </w:pPr>
      <w:r w:rsidRPr="00C8256D">
        <w:rPr>
          <w:rFonts w:ascii="Calibri" w:hAnsi="Calibri" w:cs="Calibri"/>
        </w:rPr>
        <w:t xml:space="preserve">The undersigned hereby certify that the statements contained in this </w:t>
      </w:r>
      <w:r w:rsidR="00C67A7A" w:rsidRPr="00C8256D">
        <w:rPr>
          <w:rFonts w:ascii="Calibri" w:hAnsi="Calibri" w:cs="Calibri"/>
        </w:rPr>
        <w:t>a</w:t>
      </w:r>
      <w:r w:rsidRPr="00C8256D">
        <w:rPr>
          <w:rFonts w:ascii="Calibri" w:hAnsi="Calibri" w:cs="Calibri"/>
        </w:rPr>
        <w:t>pplication are true to their best knowledge and belief.</w:t>
      </w:r>
    </w:p>
    <w:p w14:paraId="6B544AC0" w14:textId="77777777" w:rsidR="00EC2A7D" w:rsidRPr="00C8256D" w:rsidRDefault="00EC2A7D" w:rsidP="00BF4520">
      <w:pPr>
        <w:pStyle w:val="NoSpacing"/>
        <w:jc w:val="both"/>
        <w:rPr>
          <w:rFonts w:ascii="Calibri" w:hAnsi="Calibri" w:cs="Calibri"/>
        </w:rPr>
      </w:pPr>
    </w:p>
    <w:p w14:paraId="41AD0A7D" w14:textId="77777777" w:rsidR="000B3A34" w:rsidRDefault="000B3A34" w:rsidP="00BF4520">
      <w:pPr>
        <w:pStyle w:val="NoSpacing"/>
        <w:jc w:val="both"/>
      </w:pPr>
    </w:p>
    <w:p w14:paraId="0D535090" w14:textId="210EBE4F" w:rsidR="00F06843" w:rsidRDefault="00F06843" w:rsidP="00A9119E">
      <w:pPr>
        <w:pStyle w:val="NoSpacing"/>
      </w:pPr>
    </w:p>
    <w:tbl>
      <w:tblPr>
        <w:tblW w:w="0" w:type="auto"/>
        <w:tblLayout w:type="fixed"/>
        <w:tblLook w:val="0000" w:firstRow="0" w:lastRow="0" w:firstColumn="0" w:lastColumn="0" w:noHBand="0" w:noVBand="0"/>
      </w:tblPr>
      <w:tblGrid>
        <w:gridCol w:w="5508"/>
      </w:tblGrid>
      <w:tr w:rsidR="000B3A34" w:rsidRPr="000B3A34" w14:paraId="2D6989C1" w14:textId="77777777" w:rsidTr="00046B6A">
        <w:trPr>
          <w:cantSplit/>
          <w:trHeight w:hRule="exact" w:val="577"/>
        </w:trPr>
        <w:tc>
          <w:tcPr>
            <w:tcW w:w="5508" w:type="dxa"/>
            <w:tcBorders>
              <w:top w:val="single" w:sz="4" w:space="0" w:color="auto"/>
            </w:tcBorders>
          </w:tcPr>
          <w:p w14:paraId="49A3D685" w14:textId="33C22CA9" w:rsidR="000B3A34" w:rsidRPr="000B3A34" w:rsidRDefault="000B3A34" w:rsidP="000B3A34">
            <w:pPr>
              <w:rPr>
                <w:rFonts w:ascii="Calibri" w:hAnsi="Calibri" w:cs="Calibri"/>
                <w:iCs/>
              </w:rPr>
            </w:pPr>
            <w:r>
              <w:rPr>
                <w:rFonts w:ascii="Calibri" w:hAnsi="Calibri" w:cs="Calibri"/>
                <w:iCs/>
              </w:rPr>
              <w:t>Signature</w:t>
            </w:r>
            <w:r w:rsidR="00255D1B">
              <w:rPr>
                <w:rFonts w:ascii="Calibri" w:hAnsi="Calibri" w:cs="Calibri"/>
                <w:iCs/>
              </w:rPr>
              <w:t xml:space="preserve"> and Title</w:t>
            </w:r>
          </w:p>
        </w:tc>
      </w:tr>
      <w:tr w:rsidR="000B3A34" w:rsidRPr="000B3A34" w14:paraId="72C64507" w14:textId="77777777" w:rsidTr="00046B6A">
        <w:trPr>
          <w:trHeight w:hRule="exact" w:val="500"/>
        </w:trPr>
        <w:tc>
          <w:tcPr>
            <w:tcW w:w="5508" w:type="dxa"/>
            <w:tcBorders>
              <w:bottom w:val="single" w:sz="4" w:space="0" w:color="auto"/>
            </w:tcBorders>
          </w:tcPr>
          <w:p w14:paraId="44D677FF" w14:textId="77777777" w:rsidR="000B3A34" w:rsidRPr="000B3A34" w:rsidRDefault="000B3A34" w:rsidP="00EC2A7D">
            <w:pPr>
              <w:rPr>
                <w:rFonts w:ascii="Calibri" w:hAnsi="Calibri" w:cs="Calibri"/>
              </w:rPr>
            </w:pPr>
          </w:p>
        </w:tc>
      </w:tr>
      <w:tr w:rsidR="000B3A34" w:rsidRPr="000B3A34" w14:paraId="7F9D4F10" w14:textId="77777777" w:rsidTr="00046B6A">
        <w:trPr>
          <w:trHeight w:hRule="exact" w:val="388"/>
        </w:trPr>
        <w:tc>
          <w:tcPr>
            <w:tcW w:w="5508" w:type="dxa"/>
            <w:tcBorders>
              <w:top w:val="single" w:sz="4" w:space="0" w:color="auto"/>
            </w:tcBorders>
          </w:tcPr>
          <w:p w14:paraId="3B53241D" w14:textId="00E7362F" w:rsidR="000B3A34" w:rsidRPr="000B3A34" w:rsidRDefault="000B3A34" w:rsidP="000B3A34">
            <w:pPr>
              <w:rPr>
                <w:rFonts w:ascii="Calibri" w:hAnsi="Calibri" w:cs="Calibri"/>
                <w:iCs/>
              </w:rPr>
            </w:pPr>
            <w:r>
              <w:rPr>
                <w:rFonts w:ascii="Calibri" w:hAnsi="Calibri" w:cs="Calibri"/>
                <w:iCs/>
              </w:rPr>
              <w:t>Date</w:t>
            </w:r>
          </w:p>
        </w:tc>
      </w:tr>
    </w:tbl>
    <w:p w14:paraId="3587EB58" w14:textId="77777777" w:rsidR="00F06843" w:rsidRPr="008C27E2" w:rsidRDefault="00F06843" w:rsidP="003049AD">
      <w:pPr>
        <w:pStyle w:val="NoSpacing"/>
      </w:pPr>
    </w:p>
    <w:sectPr w:rsidR="00F06843" w:rsidRPr="008C27E2" w:rsidSect="00F95988">
      <w:headerReference w:type="first" r:id="rId12"/>
      <w:pgSz w:w="12240" w:h="15840" w:code="1"/>
      <w:pgMar w:top="1440" w:right="144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86C4" w14:textId="77777777" w:rsidR="00371470" w:rsidRDefault="00371470">
      <w:r>
        <w:separator/>
      </w:r>
    </w:p>
  </w:endnote>
  <w:endnote w:type="continuationSeparator" w:id="0">
    <w:p w14:paraId="45A50EA4" w14:textId="77777777" w:rsidR="00371470" w:rsidRDefault="00371470">
      <w:r>
        <w:continuationSeparator/>
      </w:r>
    </w:p>
  </w:endnote>
  <w:endnote w:type="continuationNotice" w:id="1">
    <w:p w14:paraId="7F02D1DF" w14:textId="77777777" w:rsidR="00371470" w:rsidRDefault="003714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7542" w14:textId="4A35CA89" w:rsidR="00454A5D" w:rsidRPr="00454A5D" w:rsidRDefault="00454A5D">
    <w:pPr>
      <w:pStyle w:val="Footer"/>
      <w:rPr>
        <w:rFonts w:ascii="Calibri" w:hAnsi="Calibri" w:cs="Calibri"/>
      </w:rPr>
    </w:pPr>
    <w:r>
      <w:rPr>
        <w:rFonts w:ascii="Calibri" w:hAnsi="Calibri" w:cs="Calibri"/>
      </w:rPr>
      <w:t xml:space="preserve">Effective </w:t>
    </w:r>
    <w:r w:rsidR="00D706D4">
      <w:rPr>
        <w:rFonts w:ascii="Calibri" w:hAnsi="Calibri" w:cs="Calibri"/>
      </w:rPr>
      <w:t>July</w:t>
    </w:r>
    <w:r>
      <w:rPr>
        <w:rFonts w:ascii="Calibri" w:hAnsi="Calibri" w:cs="Calibri"/>
      </w:rPr>
      <w:t xml:space="preserve"> 202</w:t>
    </w:r>
    <w:r w:rsidR="00D706D4">
      <w:rPr>
        <w:rFonts w:ascii="Calibri" w:hAnsi="Calibri" w:cs="Calibr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2A00" w14:textId="77777777" w:rsidR="00371470" w:rsidRDefault="00371470">
      <w:r>
        <w:separator/>
      </w:r>
    </w:p>
  </w:footnote>
  <w:footnote w:type="continuationSeparator" w:id="0">
    <w:p w14:paraId="55990DB6" w14:textId="77777777" w:rsidR="00371470" w:rsidRDefault="00371470">
      <w:r>
        <w:continuationSeparator/>
      </w:r>
    </w:p>
  </w:footnote>
  <w:footnote w:type="continuationNotice" w:id="1">
    <w:p w14:paraId="55621252" w14:textId="77777777" w:rsidR="00371470" w:rsidRDefault="003714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8B44" w14:textId="4C04E2E8" w:rsidR="00F95988" w:rsidRDefault="00F95988" w:rsidP="00F95988">
    <w:pPr>
      <w:pBdr>
        <w:bottom w:val="dashDotStroked" w:sz="24" w:space="1" w:color="067070"/>
      </w:pBdr>
      <w:spacing w:after="120"/>
      <w:jc w:val="center"/>
    </w:pPr>
    <w:r>
      <w:rPr>
        <w:noProof/>
      </w:rPr>
      <w:drawing>
        <wp:inline distT="0" distB="0" distL="0" distR="0" wp14:anchorId="5C7DB5FD" wp14:editId="59DDCA8F">
          <wp:extent cx="4337050" cy="792480"/>
          <wp:effectExtent l="0" t="0" r="0" b="0"/>
          <wp:docPr id="2144931563"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31563" name="Picture 1" descr="Iowa Division of Bank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050" cy="792480"/>
                  </a:xfrm>
                  <a:prstGeom prst="rect">
                    <a:avLst/>
                  </a:prstGeom>
                  <a:noFill/>
                  <a:ln>
                    <a:noFill/>
                  </a:ln>
                </pic:spPr>
              </pic:pic>
            </a:graphicData>
          </a:graphic>
        </wp:inline>
      </w:drawing>
    </w:r>
  </w:p>
  <w:p w14:paraId="7EDAA02B" w14:textId="77777777" w:rsidR="00F95988" w:rsidRDefault="00F95988" w:rsidP="00F95988">
    <w:pPr>
      <w:pBdr>
        <w:top w:val="dashDotStroked" w:sz="24" w:space="1" w:color="06707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8F7B" w14:textId="495A01FB" w:rsidR="00F95988" w:rsidRPr="00F95988" w:rsidRDefault="00F95988" w:rsidP="00F95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851"/>
    <w:multiLevelType w:val="hybridMultilevel"/>
    <w:tmpl w:val="55DAE138"/>
    <w:lvl w:ilvl="0" w:tplc="7242DE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77B"/>
    <w:multiLevelType w:val="hybridMultilevel"/>
    <w:tmpl w:val="0D1EA9E4"/>
    <w:lvl w:ilvl="0" w:tplc="BD5AD15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A68DC"/>
    <w:multiLevelType w:val="singleLevel"/>
    <w:tmpl w:val="23AE4A2C"/>
    <w:lvl w:ilvl="0">
      <w:start w:val="1"/>
      <w:numFmt w:val="lowerLetter"/>
      <w:lvlText w:val="(%1)"/>
      <w:lvlJc w:val="left"/>
      <w:pPr>
        <w:tabs>
          <w:tab w:val="num" w:pos="720"/>
        </w:tabs>
        <w:ind w:left="720" w:hanging="360"/>
      </w:pPr>
      <w:rPr>
        <w:rFonts w:hint="default"/>
      </w:rPr>
    </w:lvl>
  </w:abstractNum>
  <w:abstractNum w:abstractNumId="3" w15:restartNumberingAfterBreak="0">
    <w:nsid w:val="38154483"/>
    <w:multiLevelType w:val="singleLevel"/>
    <w:tmpl w:val="0409000F"/>
    <w:lvl w:ilvl="0">
      <w:start w:val="5"/>
      <w:numFmt w:val="decimal"/>
      <w:lvlText w:val="%1."/>
      <w:lvlJc w:val="left"/>
      <w:pPr>
        <w:tabs>
          <w:tab w:val="num" w:pos="360"/>
        </w:tabs>
        <w:ind w:left="360" w:hanging="360"/>
      </w:pPr>
      <w:rPr>
        <w:rFonts w:hint="default"/>
      </w:rPr>
    </w:lvl>
  </w:abstractNum>
  <w:abstractNum w:abstractNumId="4" w15:restartNumberingAfterBreak="0">
    <w:nsid w:val="5235029C"/>
    <w:multiLevelType w:val="singleLevel"/>
    <w:tmpl w:val="0409000F"/>
    <w:lvl w:ilvl="0">
      <w:start w:val="2"/>
      <w:numFmt w:val="decimal"/>
      <w:lvlText w:val="%1."/>
      <w:lvlJc w:val="left"/>
      <w:pPr>
        <w:tabs>
          <w:tab w:val="num" w:pos="360"/>
        </w:tabs>
        <w:ind w:left="360" w:hanging="360"/>
      </w:pPr>
      <w:rPr>
        <w:rFonts w:hint="default"/>
      </w:rPr>
    </w:lvl>
  </w:abstractNum>
  <w:abstractNum w:abstractNumId="5" w15:restartNumberingAfterBreak="0">
    <w:nsid w:val="74A93966"/>
    <w:multiLevelType w:val="singleLevel"/>
    <w:tmpl w:val="0409000F"/>
    <w:lvl w:ilvl="0">
      <w:start w:val="8"/>
      <w:numFmt w:val="decimal"/>
      <w:lvlText w:val="%1."/>
      <w:lvlJc w:val="left"/>
      <w:pPr>
        <w:tabs>
          <w:tab w:val="num" w:pos="360"/>
        </w:tabs>
        <w:ind w:left="360" w:hanging="360"/>
      </w:pPr>
      <w:rPr>
        <w:rFonts w:hint="default"/>
      </w:rPr>
    </w:lvl>
  </w:abstractNum>
  <w:num w:numId="1" w16cid:durableId="2031950101">
    <w:abstractNumId w:val="4"/>
  </w:num>
  <w:num w:numId="2" w16cid:durableId="1986546955">
    <w:abstractNumId w:val="3"/>
  </w:num>
  <w:num w:numId="3" w16cid:durableId="92675439">
    <w:abstractNumId w:val="2"/>
  </w:num>
  <w:num w:numId="4" w16cid:durableId="626744624">
    <w:abstractNumId w:val="5"/>
  </w:num>
  <w:num w:numId="5" w16cid:durableId="1795948597">
    <w:abstractNumId w:val="0"/>
  </w:num>
  <w:num w:numId="6" w16cid:durableId="1390105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8F"/>
    <w:rsid w:val="00010F8F"/>
    <w:rsid w:val="00021B74"/>
    <w:rsid w:val="00027715"/>
    <w:rsid w:val="00034D26"/>
    <w:rsid w:val="00046EB9"/>
    <w:rsid w:val="0005735D"/>
    <w:rsid w:val="00081F28"/>
    <w:rsid w:val="000912D2"/>
    <w:rsid w:val="00092E58"/>
    <w:rsid w:val="00095F3F"/>
    <w:rsid w:val="000967E5"/>
    <w:rsid w:val="000A3462"/>
    <w:rsid w:val="000B0D09"/>
    <w:rsid w:val="000B2874"/>
    <w:rsid w:val="000B3247"/>
    <w:rsid w:val="000B3694"/>
    <w:rsid w:val="000B3A34"/>
    <w:rsid w:val="000C024F"/>
    <w:rsid w:val="000C0847"/>
    <w:rsid w:val="000D1CED"/>
    <w:rsid w:val="000D4D15"/>
    <w:rsid w:val="000E218A"/>
    <w:rsid w:val="000E5A64"/>
    <w:rsid w:val="000F0901"/>
    <w:rsid w:val="00100CBA"/>
    <w:rsid w:val="001032CD"/>
    <w:rsid w:val="00130C2C"/>
    <w:rsid w:val="00133D53"/>
    <w:rsid w:val="00134BDF"/>
    <w:rsid w:val="00140227"/>
    <w:rsid w:val="00145D23"/>
    <w:rsid w:val="00151230"/>
    <w:rsid w:val="00152DB8"/>
    <w:rsid w:val="001536BB"/>
    <w:rsid w:val="00155161"/>
    <w:rsid w:val="00156A7C"/>
    <w:rsid w:val="001750BF"/>
    <w:rsid w:val="00180266"/>
    <w:rsid w:val="00181348"/>
    <w:rsid w:val="001828D4"/>
    <w:rsid w:val="0018463A"/>
    <w:rsid w:val="001852F6"/>
    <w:rsid w:val="00190647"/>
    <w:rsid w:val="001967C2"/>
    <w:rsid w:val="001C0991"/>
    <w:rsid w:val="001C50B8"/>
    <w:rsid w:val="001E3C39"/>
    <w:rsid w:val="001E5235"/>
    <w:rsid w:val="001E66E2"/>
    <w:rsid w:val="001F70A0"/>
    <w:rsid w:val="00210563"/>
    <w:rsid w:val="002109AE"/>
    <w:rsid w:val="00210FC5"/>
    <w:rsid w:val="00212917"/>
    <w:rsid w:val="00225B37"/>
    <w:rsid w:val="00234271"/>
    <w:rsid w:val="002472AD"/>
    <w:rsid w:val="00251A0D"/>
    <w:rsid w:val="00255D1B"/>
    <w:rsid w:val="0026017F"/>
    <w:rsid w:val="00266FCA"/>
    <w:rsid w:val="002672EE"/>
    <w:rsid w:val="00270796"/>
    <w:rsid w:val="00276C7A"/>
    <w:rsid w:val="00281DB7"/>
    <w:rsid w:val="002A6DD4"/>
    <w:rsid w:val="002C4F1E"/>
    <w:rsid w:val="002E1FE1"/>
    <w:rsid w:val="002E4494"/>
    <w:rsid w:val="002F71D0"/>
    <w:rsid w:val="003049AD"/>
    <w:rsid w:val="003059B0"/>
    <w:rsid w:val="00313944"/>
    <w:rsid w:val="00316C6E"/>
    <w:rsid w:val="00326CCE"/>
    <w:rsid w:val="0033026C"/>
    <w:rsid w:val="00345140"/>
    <w:rsid w:val="003457FF"/>
    <w:rsid w:val="00347A44"/>
    <w:rsid w:val="003569BA"/>
    <w:rsid w:val="003669E3"/>
    <w:rsid w:val="00371470"/>
    <w:rsid w:val="003717EA"/>
    <w:rsid w:val="00372BB7"/>
    <w:rsid w:val="00373CF5"/>
    <w:rsid w:val="00393733"/>
    <w:rsid w:val="0039389C"/>
    <w:rsid w:val="003B4657"/>
    <w:rsid w:val="003E2D63"/>
    <w:rsid w:val="003E4707"/>
    <w:rsid w:val="004136DE"/>
    <w:rsid w:val="004145D7"/>
    <w:rsid w:val="004226A9"/>
    <w:rsid w:val="0043440A"/>
    <w:rsid w:val="00436C4C"/>
    <w:rsid w:val="00437ED7"/>
    <w:rsid w:val="00443EAC"/>
    <w:rsid w:val="004471FF"/>
    <w:rsid w:val="00450FA2"/>
    <w:rsid w:val="00453327"/>
    <w:rsid w:val="00454A5D"/>
    <w:rsid w:val="00456821"/>
    <w:rsid w:val="00466E29"/>
    <w:rsid w:val="00467637"/>
    <w:rsid w:val="00472C2F"/>
    <w:rsid w:val="00474D70"/>
    <w:rsid w:val="00482924"/>
    <w:rsid w:val="00482C81"/>
    <w:rsid w:val="00496BCA"/>
    <w:rsid w:val="004A352E"/>
    <w:rsid w:val="004B30F5"/>
    <w:rsid w:val="004B7728"/>
    <w:rsid w:val="004C250A"/>
    <w:rsid w:val="004C33BC"/>
    <w:rsid w:val="004C3830"/>
    <w:rsid w:val="004C490F"/>
    <w:rsid w:val="004C5CCF"/>
    <w:rsid w:val="004D6AAB"/>
    <w:rsid w:val="004D6CEC"/>
    <w:rsid w:val="004D7D5B"/>
    <w:rsid w:val="004E57F7"/>
    <w:rsid w:val="004F4133"/>
    <w:rsid w:val="004F54A1"/>
    <w:rsid w:val="005029CA"/>
    <w:rsid w:val="00503036"/>
    <w:rsid w:val="00537136"/>
    <w:rsid w:val="00542538"/>
    <w:rsid w:val="005440E8"/>
    <w:rsid w:val="00550784"/>
    <w:rsid w:val="00553EA5"/>
    <w:rsid w:val="00563905"/>
    <w:rsid w:val="00563B44"/>
    <w:rsid w:val="00576434"/>
    <w:rsid w:val="0057710A"/>
    <w:rsid w:val="0058457C"/>
    <w:rsid w:val="005846BD"/>
    <w:rsid w:val="00593AEB"/>
    <w:rsid w:val="005A06C5"/>
    <w:rsid w:val="005A4EED"/>
    <w:rsid w:val="005B2E68"/>
    <w:rsid w:val="005C0768"/>
    <w:rsid w:val="005C2577"/>
    <w:rsid w:val="005C4140"/>
    <w:rsid w:val="005C7178"/>
    <w:rsid w:val="005D7A8C"/>
    <w:rsid w:val="005E4FFD"/>
    <w:rsid w:val="005F085E"/>
    <w:rsid w:val="005F0BBC"/>
    <w:rsid w:val="005F2285"/>
    <w:rsid w:val="005F3CF7"/>
    <w:rsid w:val="005F402F"/>
    <w:rsid w:val="0060046B"/>
    <w:rsid w:val="00602705"/>
    <w:rsid w:val="0060742E"/>
    <w:rsid w:val="00613B4D"/>
    <w:rsid w:val="006226B2"/>
    <w:rsid w:val="00623D71"/>
    <w:rsid w:val="00625F41"/>
    <w:rsid w:val="00633B14"/>
    <w:rsid w:val="0065055E"/>
    <w:rsid w:val="00654374"/>
    <w:rsid w:val="00655BF7"/>
    <w:rsid w:val="006620C7"/>
    <w:rsid w:val="006625E7"/>
    <w:rsid w:val="006636BD"/>
    <w:rsid w:val="00676F2E"/>
    <w:rsid w:val="00696864"/>
    <w:rsid w:val="00697C95"/>
    <w:rsid w:val="006B3897"/>
    <w:rsid w:val="006B5F67"/>
    <w:rsid w:val="006B7306"/>
    <w:rsid w:val="006C4E99"/>
    <w:rsid w:val="006C60F5"/>
    <w:rsid w:val="006C739F"/>
    <w:rsid w:val="006D0B72"/>
    <w:rsid w:val="006D0C41"/>
    <w:rsid w:val="006F1F25"/>
    <w:rsid w:val="006F6682"/>
    <w:rsid w:val="007030B2"/>
    <w:rsid w:val="0070454B"/>
    <w:rsid w:val="00704FC6"/>
    <w:rsid w:val="00707BA0"/>
    <w:rsid w:val="00715B41"/>
    <w:rsid w:val="00724ABA"/>
    <w:rsid w:val="007355E7"/>
    <w:rsid w:val="00741D86"/>
    <w:rsid w:val="007431C4"/>
    <w:rsid w:val="0075251D"/>
    <w:rsid w:val="00752F66"/>
    <w:rsid w:val="00764E45"/>
    <w:rsid w:val="007810B1"/>
    <w:rsid w:val="007834AA"/>
    <w:rsid w:val="00795DD3"/>
    <w:rsid w:val="007A7D88"/>
    <w:rsid w:val="007B0330"/>
    <w:rsid w:val="007B3C26"/>
    <w:rsid w:val="007B3D1E"/>
    <w:rsid w:val="007C164F"/>
    <w:rsid w:val="007F1E1F"/>
    <w:rsid w:val="00810DBC"/>
    <w:rsid w:val="00813118"/>
    <w:rsid w:val="00814BCE"/>
    <w:rsid w:val="00827E63"/>
    <w:rsid w:val="008361D8"/>
    <w:rsid w:val="00840C0B"/>
    <w:rsid w:val="008454EB"/>
    <w:rsid w:val="00845CFA"/>
    <w:rsid w:val="008510AB"/>
    <w:rsid w:val="00871533"/>
    <w:rsid w:val="008726FC"/>
    <w:rsid w:val="00873E28"/>
    <w:rsid w:val="00875BEB"/>
    <w:rsid w:val="00875ED7"/>
    <w:rsid w:val="00894EFF"/>
    <w:rsid w:val="008A10BD"/>
    <w:rsid w:val="008A1F22"/>
    <w:rsid w:val="008A1F38"/>
    <w:rsid w:val="008A71CD"/>
    <w:rsid w:val="008B0FB8"/>
    <w:rsid w:val="008B29DD"/>
    <w:rsid w:val="008B51F8"/>
    <w:rsid w:val="008B7B20"/>
    <w:rsid w:val="008C47D5"/>
    <w:rsid w:val="008D67A2"/>
    <w:rsid w:val="008E6378"/>
    <w:rsid w:val="008E7A20"/>
    <w:rsid w:val="008F260C"/>
    <w:rsid w:val="008F7691"/>
    <w:rsid w:val="00902A44"/>
    <w:rsid w:val="009061B7"/>
    <w:rsid w:val="00911DD3"/>
    <w:rsid w:val="00912F74"/>
    <w:rsid w:val="00914C9B"/>
    <w:rsid w:val="00921C44"/>
    <w:rsid w:val="00921FE2"/>
    <w:rsid w:val="009267EA"/>
    <w:rsid w:val="009474F3"/>
    <w:rsid w:val="00947D2D"/>
    <w:rsid w:val="009541EE"/>
    <w:rsid w:val="0095505F"/>
    <w:rsid w:val="0096536E"/>
    <w:rsid w:val="0097150E"/>
    <w:rsid w:val="00971C2B"/>
    <w:rsid w:val="00973500"/>
    <w:rsid w:val="00973CC9"/>
    <w:rsid w:val="00975C0A"/>
    <w:rsid w:val="009767BA"/>
    <w:rsid w:val="00976B8B"/>
    <w:rsid w:val="00981253"/>
    <w:rsid w:val="0099095A"/>
    <w:rsid w:val="009A26E6"/>
    <w:rsid w:val="009A2A8C"/>
    <w:rsid w:val="009A356E"/>
    <w:rsid w:val="009A42DF"/>
    <w:rsid w:val="009A48AB"/>
    <w:rsid w:val="009B0F04"/>
    <w:rsid w:val="009B448F"/>
    <w:rsid w:val="009B62C3"/>
    <w:rsid w:val="009C0696"/>
    <w:rsid w:val="009C0BCD"/>
    <w:rsid w:val="009C4ADD"/>
    <w:rsid w:val="009C514D"/>
    <w:rsid w:val="009D0D3F"/>
    <w:rsid w:val="009D4027"/>
    <w:rsid w:val="009D5830"/>
    <w:rsid w:val="009E6E61"/>
    <w:rsid w:val="00A02BC0"/>
    <w:rsid w:val="00A117C0"/>
    <w:rsid w:val="00A277A5"/>
    <w:rsid w:val="00A31859"/>
    <w:rsid w:val="00A31DDF"/>
    <w:rsid w:val="00A47287"/>
    <w:rsid w:val="00A52754"/>
    <w:rsid w:val="00A5291D"/>
    <w:rsid w:val="00A62C83"/>
    <w:rsid w:val="00A641F3"/>
    <w:rsid w:val="00A6771D"/>
    <w:rsid w:val="00A678D3"/>
    <w:rsid w:val="00A75FBE"/>
    <w:rsid w:val="00A8590C"/>
    <w:rsid w:val="00A86B46"/>
    <w:rsid w:val="00A9119E"/>
    <w:rsid w:val="00A95A5A"/>
    <w:rsid w:val="00AB1947"/>
    <w:rsid w:val="00AB7B47"/>
    <w:rsid w:val="00AF0E44"/>
    <w:rsid w:val="00AF11CF"/>
    <w:rsid w:val="00B02454"/>
    <w:rsid w:val="00B1210D"/>
    <w:rsid w:val="00B45FDF"/>
    <w:rsid w:val="00B50534"/>
    <w:rsid w:val="00B55C7F"/>
    <w:rsid w:val="00B573DF"/>
    <w:rsid w:val="00B70014"/>
    <w:rsid w:val="00B73A2E"/>
    <w:rsid w:val="00B73D5A"/>
    <w:rsid w:val="00B95D88"/>
    <w:rsid w:val="00BB06E7"/>
    <w:rsid w:val="00BB0E0D"/>
    <w:rsid w:val="00BB374A"/>
    <w:rsid w:val="00BC0F35"/>
    <w:rsid w:val="00BD3E55"/>
    <w:rsid w:val="00BF0DD7"/>
    <w:rsid w:val="00BF4520"/>
    <w:rsid w:val="00C07A19"/>
    <w:rsid w:val="00C07B22"/>
    <w:rsid w:val="00C1621C"/>
    <w:rsid w:val="00C24A01"/>
    <w:rsid w:val="00C279A5"/>
    <w:rsid w:val="00C31142"/>
    <w:rsid w:val="00C33F24"/>
    <w:rsid w:val="00C34E00"/>
    <w:rsid w:val="00C416F8"/>
    <w:rsid w:val="00C42032"/>
    <w:rsid w:val="00C534D4"/>
    <w:rsid w:val="00C535A4"/>
    <w:rsid w:val="00C576F4"/>
    <w:rsid w:val="00C602CC"/>
    <w:rsid w:val="00C65E86"/>
    <w:rsid w:val="00C67A7A"/>
    <w:rsid w:val="00C716EB"/>
    <w:rsid w:val="00C8256D"/>
    <w:rsid w:val="00C91D33"/>
    <w:rsid w:val="00CA11A7"/>
    <w:rsid w:val="00CA1C63"/>
    <w:rsid w:val="00CB30C3"/>
    <w:rsid w:val="00CB7D7D"/>
    <w:rsid w:val="00CC5E05"/>
    <w:rsid w:val="00CD027F"/>
    <w:rsid w:val="00CD3091"/>
    <w:rsid w:val="00CD5AF8"/>
    <w:rsid w:val="00CF3E7D"/>
    <w:rsid w:val="00CF5A6A"/>
    <w:rsid w:val="00D0007A"/>
    <w:rsid w:val="00D01156"/>
    <w:rsid w:val="00D048F5"/>
    <w:rsid w:val="00D05343"/>
    <w:rsid w:val="00D0550A"/>
    <w:rsid w:val="00D10D9F"/>
    <w:rsid w:val="00D15FE1"/>
    <w:rsid w:val="00D235C3"/>
    <w:rsid w:val="00D3245F"/>
    <w:rsid w:val="00D330F8"/>
    <w:rsid w:val="00D471EC"/>
    <w:rsid w:val="00D53650"/>
    <w:rsid w:val="00D57F72"/>
    <w:rsid w:val="00D6670E"/>
    <w:rsid w:val="00D706D4"/>
    <w:rsid w:val="00D76E59"/>
    <w:rsid w:val="00D8611A"/>
    <w:rsid w:val="00D861B5"/>
    <w:rsid w:val="00D90D3E"/>
    <w:rsid w:val="00D942CD"/>
    <w:rsid w:val="00D95DC1"/>
    <w:rsid w:val="00D97E5A"/>
    <w:rsid w:val="00DA4BD9"/>
    <w:rsid w:val="00DA4F4F"/>
    <w:rsid w:val="00DA76CA"/>
    <w:rsid w:val="00DB10F8"/>
    <w:rsid w:val="00DC52DA"/>
    <w:rsid w:val="00DC7E92"/>
    <w:rsid w:val="00DD3A38"/>
    <w:rsid w:val="00DD3DA5"/>
    <w:rsid w:val="00DD6DBB"/>
    <w:rsid w:val="00DD7391"/>
    <w:rsid w:val="00DE7756"/>
    <w:rsid w:val="00DF5A02"/>
    <w:rsid w:val="00DF6C0A"/>
    <w:rsid w:val="00E05AAB"/>
    <w:rsid w:val="00E16873"/>
    <w:rsid w:val="00E33FBD"/>
    <w:rsid w:val="00E369EB"/>
    <w:rsid w:val="00E404D6"/>
    <w:rsid w:val="00E4239C"/>
    <w:rsid w:val="00E46B90"/>
    <w:rsid w:val="00E473F0"/>
    <w:rsid w:val="00E505B0"/>
    <w:rsid w:val="00E6482F"/>
    <w:rsid w:val="00E737C2"/>
    <w:rsid w:val="00E74B25"/>
    <w:rsid w:val="00E81831"/>
    <w:rsid w:val="00E87BB6"/>
    <w:rsid w:val="00E92821"/>
    <w:rsid w:val="00E94AE6"/>
    <w:rsid w:val="00EB4A4D"/>
    <w:rsid w:val="00EC2A7D"/>
    <w:rsid w:val="00EF7DEE"/>
    <w:rsid w:val="00F06843"/>
    <w:rsid w:val="00F14ED4"/>
    <w:rsid w:val="00F1550D"/>
    <w:rsid w:val="00F3601A"/>
    <w:rsid w:val="00F416A9"/>
    <w:rsid w:val="00F41A19"/>
    <w:rsid w:val="00F453D7"/>
    <w:rsid w:val="00F463AB"/>
    <w:rsid w:val="00F4710A"/>
    <w:rsid w:val="00F524D2"/>
    <w:rsid w:val="00F55BFE"/>
    <w:rsid w:val="00F560AB"/>
    <w:rsid w:val="00F60058"/>
    <w:rsid w:val="00F6461F"/>
    <w:rsid w:val="00F67FBC"/>
    <w:rsid w:val="00F7269C"/>
    <w:rsid w:val="00F76F49"/>
    <w:rsid w:val="00F774AA"/>
    <w:rsid w:val="00F87B3C"/>
    <w:rsid w:val="00F87B8D"/>
    <w:rsid w:val="00F94600"/>
    <w:rsid w:val="00F95988"/>
    <w:rsid w:val="00FB6A7A"/>
    <w:rsid w:val="00FD2B39"/>
    <w:rsid w:val="00FE2489"/>
    <w:rsid w:val="00FE354E"/>
    <w:rsid w:val="00FE6150"/>
    <w:rsid w:val="2B1B22A0"/>
    <w:rsid w:val="4349D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52DE6"/>
  <w15:chartTrackingRefBased/>
  <w15:docId w15:val="{D2CF4763-D5D3-4E4D-BF6B-077D9D84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2AD"/>
    <w:pPr>
      <w:widowControl w:val="0"/>
      <w:autoSpaceDE w:val="0"/>
      <w:autoSpaceDN w:val="0"/>
      <w:spacing w:line="480" w:lineRule="auto"/>
    </w:pPr>
    <w:rPr>
      <w:rFonts w:ascii="Calibri Light" w:hAnsi="Calibri Light"/>
      <w:sz w:val="22"/>
      <w:szCs w:val="22"/>
    </w:rPr>
  </w:style>
  <w:style w:type="paragraph" w:styleId="Heading1">
    <w:name w:val="heading 1"/>
    <w:basedOn w:val="Normal"/>
    <w:next w:val="Normal"/>
    <w:link w:val="Heading1Char"/>
    <w:uiPriority w:val="9"/>
    <w:qFormat/>
    <w:rsid w:val="00155161"/>
    <w:pPr>
      <w:keepNext/>
      <w:keepLines/>
      <w:spacing w:before="240" w:line="240" w:lineRule="auto"/>
      <w:jc w:val="center"/>
      <w:outlineLvl w:val="0"/>
    </w:pPr>
    <w:rPr>
      <w:rFonts w:eastAsia="SimSun"/>
      <w:b/>
      <w:bCs/>
      <w:color w:val="03637B"/>
      <w:sz w:val="32"/>
      <w:szCs w:val="32"/>
    </w:rPr>
  </w:style>
  <w:style w:type="paragraph" w:styleId="Heading2">
    <w:name w:val="heading 2"/>
    <w:basedOn w:val="Heading1"/>
    <w:next w:val="Normal"/>
    <w:link w:val="Heading2Char"/>
    <w:uiPriority w:val="9"/>
    <w:qFormat/>
    <w:rsid w:val="00155161"/>
    <w:pPr>
      <w:outlineLvl w:val="1"/>
    </w:pPr>
    <w:rPr>
      <w:bCs w:val="0"/>
    </w:rPr>
  </w:style>
  <w:style w:type="paragraph" w:styleId="Heading3">
    <w:name w:val="heading 3"/>
    <w:basedOn w:val="Heading2"/>
    <w:next w:val="Normal"/>
    <w:link w:val="Heading3Char"/>
    <w:uiPriority w:val="9"/>
    <w:qFormat/>
    <w:rsid w:val="002472AD"/>
    <w:pPr>
      <w:jc w:val="left"/>
      <w:outlineLvl w:val="2"/>
    </w:pPr>
    <w:rPr>
      <w:sz w:val="26"/>
      <w:szCs w:val="26"/>
      <w:u w:val="single"/>
    </w:rPr>
  </w:style>
  <w:style w:type="paragraph" w:styleId="Heading4">
    <w:name w:val="heading 4"/>
    <w:basedOn w:val="Normal"/>
    <w:next w:val="Normal"/>
    <w:link w:val="Heading4Char"/>
    <w:uiPriority w:val="9"/>
    <w:semiHidden/>
    <w:unhideWhenUsed/>
    <w:qFormat/>
    <w:rsid w:val="00B55C7F"/>
    <w:pPr>
      <w:keepNext/>
      <w:keepLines/>
      <w:spacing w:before="40"/>
      <w:outlineLvl w:val="3"/>
    </w:pPr>
    <w:rPr>
      <w:rFonts w:eastAsia="SimSun"/>
      <w:i/>
      <w:iCs/>
      <w:color w:val="2F5496"/>
    </w:rPr>
  </w:style>
  <w:style w:type="paragraph" w:styleId="Heading5">
    <w:name w:val="heading 5"/>
    <w:basedOn w:val="Normal"/>
    <w:next w:val="Normal"/>
    <w:link w:val="Heading5Char"/>
    <w:uiPriority w:val="9"/>
    <w:semiHidden/>
    <w:unhideWhenUsed/>
    <w:qFormat/>
    <w:rsid w:val="00B55C7F"/>
    <w:pPr>
      <w:keepNext/>
      <w:keepLines/>
      <w:spacing w:before="40"/>
      <w:outlineLvl w:val="4"/>
    </w:pPr>
    <w:rPr>
      <w:rFonts w:eastAsia="SimSun"/>
      <w:color w:val="2F5496"/>
    </w:rPr>
  </w:style>
  <w:style w:type="paragraph" w:styleId="Heading6">
    <w:name w:val="heading 6"/>
    <w:basedOn w:val="Normal"/>
    <w:next w:val="Normal"/>
    <w:link w:val="Heading6Char"/>
    <w:uiPriority w:val="9"/>
    <w:semiHidden/>
    <w:unhideWhenUsed/>
    <w:qFormat/>
    <w:rsid w:val="00B55C7F"/>
    <w:pPr>
      <w:keepNext/>
      <w:keepLines/>
      <w:spacing w:before="40"/>
      <w:outlineLvl w:val="5"/>
    </w:pPr>
    <w:rPr>
      <w:rFonts w:eastAsia="SimSun"/>
      <w:color w:val="1F3763"/>
    </w:rPr>
  </w:style>
  <w:style w:type="paragraph" w:styleId="Heading7">
    <w:name w:val="heading 7"/>
    <w:basedOn w:val="Normal"/>
    <w:next w:val="Normal"/>
    <w:link w:val="Heading7Char"/>
    <w:uiPriority w:val="9"/>
    <w:semiHidden/>
    <w:unhideWhenUsed/>
    <w:qFormat/>
    <w:rsid w:val="00B55C7F"/>
    <w:pPr>
      <w:keepNext/>
      <w:keepLines/>
      <w:spacing w:before="40"/>
      <w:outlineLvl w:val="6"/>
    </w:pPr>
    <w:rPr>
      <w:rFonts w:eastAsia="SimSun"/>
      <w:i/>
      <w:iCs/>
      <w:color w:val="1F3763"/>
    </w:rPr>
  </w:style>
  <w:style w:type="paragraph" w:styleId="Heading8">
    <w:name w:val="heading 8"/>
    <w:basedOn w:val="Normal"/>
    <w:next w:val="Normal"/>
    <w:link w:val="Heading8Char"/>
    <w:uiPriority w:val="9"/>
    <w:semiHidden/>
    <w:unhideWhenUsed/>
    <w:qFormat/>
    <w:rsid w:val="00B55C7F"/>
    <w:pPr>
      <w:keepNext/>
      <w:keepLines/>
      <w:spacing w:before="40"/>
      <w:outlineLvl w:val="7"/>
    </w:pPr>
    <w:rPr>
      <w:rFonts w:eastAsia="SimSun"/>
      <w:color w:val="272727"/>
      <w:sz w:val="21"/>
      <w:szCs w:val="21"/>
    </w:rPr>
  </w:style>
  <w:style w:type="paragraph" w:styleId="Heading9">
    <w:name w:val="heading 9"/>
    <w:basedOn w:val="Normal"/>
    <w:next w:val="Normal"/>
    <w:link w:val="Heading9Char"/>
    <w:uiPriority w:val="9"/>
    <w:semiHidden/>
    <w:unhideWhenUsed/>
    <w:qFormat/>
    <w:rsid w:val="00B55C7F"/>
    <w:pPr>
      <w:keepNext/>
      <w:keepLines/>
      <w:spacing w:before="40"/>
      <w:outlineLvl w:val="8"/>
    </w:pPr>
    <w:rPr>
      <w:rFonts w:eastAsia="SimSu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B55C7F"/>
    <w:pPr>
      <w:contextualSpacing/>
    </w:pPr>
    <w:rPr>
      <w:rFonts w:eastAsia="SimSun"/>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customStyle="1" w:styleId="FooterChar">
    <w:name w:val="Footer Char"/>
    <w:link w:val="Footer"/>
    <w:rsid w:val="00F06843"/>
    <w:rPr>
      <w:rFonts w:ascii="Courier" w:hAnsi="Courier"/>
      <w:snapToGrid w:val="0"/>
      <w:sz w:val="24"/>
    </w:rPr>
  </w:style>
  <w:style w:type="character" w:customStyle="1" w:styleId="TitleChar">
    <w:name w:val="Title Char"/>
    <w:link w:val="Title"/>
    <w:uiPriority w:val="10"/>
    <w:rsid w:val="00B55C7F"/>
    <w:rPr>
      <w:rFonts w:ascii="Calibri Light" w:eastAsia="SimSun" w:hAnsi="Calibri Light"/>
      <w:spacing w:val="-10"/>
      <w:kern w:val="28"/>
      <w:sz w:val="56"/>
      <w:szCs w:val="56"/>
    </w:rPr>
  </w:style>
  <w:style w:type="character" w:styleId="Hyperlink">
    <w:name w:val="Hyperlink"/>
    <w:uiPriority w:val="99"/>
    <w:unhideWhenUsed/>
    <w:rsid w:val="008A1F38"/>
    <w:rPr>
      <w:color w:val="0000FF"/>
      <w:u w:val="single"/>
    </w:rPr>
  </w:style>
  <w:style w:type="paragraph" w:customStyle="1" w:styleId="TableParagraph">
    <w:name w:val="Table Paragraph"/>
    <w:basedOn w:val="Normal"/>
    <w:uiPriority w:val="1"/>
    <w:qFormat/>
    <w:rsid w:val="00B55C7F"/>
    <w:pPr>
      <w:spacing w:line="252" w:lineRule="exact"/>
    </w:pPr>
    <w:rPr>
      <w:rFonts w:eastAsia="Times New Roman"/>
    </w:rPr>
  </w:style>
  <w:style w:type="character" w:customStyle="1" w:styleId="Heading1Char">
    <w:name w:val="Heading 1 Char"/>
    <w:link w:val="Heading1"/>
    <w:uiPriority w:val="9"/>
    <w:rsid w:val="00155161"/>
    <w:rPr>
      <w:rFonts w:ascii="Calibri Light" w:eastAsia="SimSun" w:hAnsi="Calibri Light"/>
      <w:b/>
      <w:bCs/>
      <w:color w:val="03637B"/>
      <w:sz w:val="32"/>
      <w:szCs w:val="32"/>
    </w:rPr>
  </w:style>
  <w:style w:type="character" w:customStyle="1" w:styleId="Heading2Char">
    <w:name w:val="Heading 2 Char"/>
    <w:link w:val="Heading2"/>
    <w:uiPriority w:val="9"/>
    <w:rsid w:val="002472AD"/>
    <w:rPr>
      <w:rFonts w:ascii="Calibri Light" w:eastAsia="SimSun" w:hAnsi="Calibri Light"/>
      <w:b/>
      <w:color w:val="03637B"/>
      <w:sz w:val="32"/>
      <w:szCs w:val="32"/>
    </w:rPr>
  </w:style>
  <w:style w:type="character" w:customStyle="1" w:styleId="Heading3Char">
    <w:name w:val="Heading 3 Char"/>
    <w:link w:val="Heading3"/>
    <w:uiPriority w:val="9"/>
    <w:rsid w:val="002472AD"/>
    <w:rPr>
      <w:rFonts w:ascii="Calibri Light" w:eastAsia="SimSun" w:hAnsi="Calibri Light"/>
      <w:b/>
      <w:color w:val="03637B"/>
      <w:sz w:val="26"/>
      <w:szCs w:val="26"/>
      <w:u w:val="single"/>
    </w:rPr>
  </w:style>
  <w:style w:type="character" w:customStyle="1" w:styleId="Heading4Char">
    <w:name w:val="Heading 4 Char"/>
    <w:link w:val="Heading4"/>
    <w:uiPriority w:val="9"/>
    <w:semiHidden/>
    <w:rsid w:val="00B55C7F"/>
    <w:rPr>
      <w:rFonts w:ascii="Calibri Light" w:eastAsia="SimSun" w:hAnsi="Calibri Light"/>
      <w:i/>
      <w:iCs/>
      <w:color w:val="2F5496"/>
      <w:sz w:val="22"/>
      <w:szCs w:val="22"/>
    </w:rPr>
  </w:style>
  <w:style w:type="character" w:customStyle="1" w:styleId="Heading5Char">
    <w:name w:val="Heading 5 Char"/>
    <w:link w:val="Heading5"/>
    <w:uiPriority w:val="9"/>
    <w:semiHidden/>
    <w:rsid w:val="00B55C7F"/>
    <w:rPr>
      <w:rFonts w:ascii="Calibri Light" w:eastAsia="SimSun" w:hAnsi="Calibri Light"/>
      <w:color w:val="2F5496"/>
      <w:sz w:val="22"/>
      <w:szCs w:val="22"/>
    </w:rPr>
  </w:style>
  <w:style w:type="character" w:customStyle="1" w:styleId="Heading6Char">
    <w:name w:val="Heading 6 Char"/>
    <w:link w:val="Heading6"/>
    <w:uiPriority w:val="9"/>
    <w:semiHidden/>
    <w:rsid w:val="00B55C7F"/>
    <w:rPr>
      <w:rFonts w:ascii="Calibri Light" w:eastAsia="SimSun" w:hAnsi="Calibri Light"/>
      <w:color w:val="1F3763"/>
      <w:sz w:val="22"/>
      <w:szCs w:val="22"/>
    </w:rPr>
  </w:style>
  <w:style w:type="character" w:customStyle="1" w:styleId="Heading7Char">
    <w:name w:val="Heading 7 Char"/>
    <w:link w:val="Heading7"/>
    <w:uiPriority w:val="9"/>
    <w:semiHidden/>
    <w:rsid w:val="00B55C7F"/>
    <w:rPr>
      <w:rFonts w:ascii="Calibri Light" w:eastAsia="SimSun" w:hAnsi="Calibri Light"/>
      <w:i/>
      <w:iCs/>
      <w:color w:val="1F3763"/>
      <w:sz w:val="22"/>
      <w:szCs w:val="22"/>
    </w:rPr>
  </w:style>
  <w:style w:type="character" w:customStyle="1" w:styleId="Heading8Char">
    <w:name w:val="Heading 8 Char"/>
    <w:link w:val="Heading8"/>
    <w:uiPriority w:val="9"/>
    <w:semiHidden/>
    <w:rsid w:val="00B55C7F"/>
    <w:rPr>
      <w:rFonts w:ascii="Calibri Light" w:eastAsia="SimSun" w:hAnsi="Calibri Light"/>
      <w:color w:val="272727"/>
      <w:sz w:val="21"/>
      <w:szCs w:val="21"/>
    </w:rPr>
  </w:style>
  <w:style w:type="character" w:customStyle="1" w:styleId="Heading9Char">
    <w:name w:val="Heading 9 Char"/>
    <w:link w:val="Heading9"/>
    <w:uiPriority w:val="9"/>
    <w:semiHidden/>
    <w:rsid w:val="00B55C7F"/>
    <w:rPr>
      <w:rFonts w:ascii="Calibri Light" w:eastAsia="SimSun" w:hAnsi="Calibri Light"/>
      <w:i/>
      <w:iCs/>
      <w:color w:val="272727"/>
      <w:sz w:val="21"/>
      <w:szCs w:val="21"/>
    </w:rPr>
  </w:style>
  <w:style w:type="paragraph" w:styleId="Caption">
    <w:name w:val="caption"/>
    <w:basedOn w:val="Normal"/>
    <w:next w:val="Normal"/>
    <w:uiPriority w:val="35"/>
    <w:semiHidden/>
    <w:unhideWhenUsed/>
    <w:qFormat/>
    <w:rsid w:val="00B55C7F"/>
    <w:pPr>
      <w:spacing w:after="200"/>
    </w:pPr>
    <w:rPr>
      <w:i/>
      <w:iCs/>
      <w:color w:val="44546A"/>
      <w:sz w:val="18"/>
      <w:szCs w:val="18"/>
    </w:rPr>
  </w:style>
  <w:style w:type="paragraph" w:styleId="Subtitle">
    <w:name w:val="Subtitle"/>
    <w:basedOn w:val="Heading1"/>
    <w:next w:val="Normal"/>
    <w:link w:val="SubtitleChar"/>
    <w:uiPriority w:val="11"/>
    <w:qFormat/>
    <w:rsid w:val="00A9119E"/>
    <w:pPr>
      <w:numPr>
        <w:ilvl w:val="1"/>
      </w:numPr>
      <w:spacing w:before="0"/>
    </w:pPr>
    <w:rPr>
      <w:rFonts w:ascii="Calibri" w:hAnsi="Calibri"/>
      <w:b w:val="0"/>
      <w:color w:val="000000"/>
      <w:sz w:val="20"/>
    </w:rPr>
  </w:style>
  <w:style w:type="character" w:customStyle="1" w:styleId="SubtitleChar">
    <w:name w:val="Subtitle Char"/>
    <w:link w:val="Subtitle"/>
    <w:uiPriority w:val="11"/>
    <w:rsid w:val="00A9119E"/>
    <w:rPr>
      <w:rFonts w:eastAsia="SimSun"/>
      <w:b/>
      <w:color w:val="000000"/>
      <w:szCs w:val="32"/>
    </w:rPr>
  </w:style>
  <w:style w:type="character" w:styleId="Strong">
    <w:name w:val="Strong"/>
    <w:uiPriority w:val="22"/>
    <w:qFormat/>
    <w:rsid w:val="00B55C7F"/>
    <w:rPr>
      <w:b/>
      <w:bCs/>
    </w:rPr>
  </w:style>
  <w:style w:type="character" w:styleId="Emphasis">
    <w:name w:val="Emphasis"/>
    <w:uiPriority w:val="20"/>
    <w:qFormat/>
    <w:rsid w:val="00B55C7F"/>
    <w:rPr>
      <w:i/>
      <w:iCs/>
    </w:rPr>
  </w:style>
  <w:style w:type="paragraph" w:styleId="NoSpacing">
    <w:name w:val="No Spacing"/>
    <w:uiPriority w:val="1"/>
    <w:qFormat/>
    <w:rsid w:val="00B55C7F"/>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B55C7F"/>
    <w:pPr>
      <w:spacing w:before="200" w:after="160"/>
      <w:ind w:left="864" w:right="864"/>
      <w:jc w:val="center"/>
    </w:pPr>
    <w:rPr>
      <w:i/>
      <w:iCs/>
      <w:color w:val="404040"/>
    </w:rPr>
  </w:style>
  <w:style w:type="character" w:customStyle="1" w:styleId="QuoteChar">
    <w:name w:val="Quote Char"/>
    <w:link w:val="Quote"/>
    <w:uiPriority w:val="29"/>
    <w:rsid w:val="00B55C7F"/>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B55C7F"/>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B55C7F"/>
    <w:rPr>
      <w:rFonts w:ascii="Calibri Light" w:eastAsia="SimSun" w:hAnsi="Calibri Light"/>
      <w:i/>
      <w:iCs/>
      <w:color w:val="4472C4"/>
      <w:sz w:val="22"/>
      <w:szCs w:val="22"/>
    </w:rPr>
  </w:style>
  <w:style w:type="character" w:styleId="SubtleEmphasis">
    <w:name w:val="Subtle Emphasis"/>
    <w:uiPriority w:val="19"/>
    <w:qFormat/>
    <w:rsid w:val="00B55C7F"/>
    <w:rPr>
      <w:i/>
      <w:iCs/>
      <w:color w:val="404040"/>
    </w:rPr>
  </w:style>
  <w:style w:type="character" w:styleId="IntenseEmphasis">
    <w:name w:val="Intense Emphasis"/>
    <w:uiPriority w:val="21"/>
    <w:qFormat/>
    <w:rsid w:val="00B55C7F"/>
    <w:rPr>
      <w:i/>
      <w:iCs/>
      <w:color w:val="4472C4"/>
    </w:rPr>
  </w:style>
  <w:style w:type="character" w:styleId="SubtleReference">
    <w:name w:val="Subtle Reference"/>
    <w:uiPriority w:val="31"/>
    <w:qFormat/>
    <w:rsid w:val="00B55C7F"/>
    <w:rPr>
      <w:smallCaps/>
      <w:color w:val="5A5A5A"/>
    </w:rPr>
  </w:style>
  <w:style w:type="character" w:styleId="IntenseReference">
    <w:name w:val="Intense Reference"/>
    <w:uiPriority w:val="32"/>
    <w:qFormat/>
    <w:rsid w:val="00B55C7F"/>
    <w:rPr>
      <w:b/>
      <w:bCs/>
      <w:smallCaps/>
      <w:color w:val="4472C4"/>
      <w:spacing w:val="5"/>
    </w:rPr>
  </w:style>
  <w:style w:type="character" w:styleId="BookTitle">
    <w:name w:val="Book Title"/>
    <w:uiPriority w:val="33"/>
    <w:qFormat/>
    <w:rsid w:val="00B55C7F"/>
    <w:rPr>
      <w:b/>
      <w:bCs/>
      <w:i/>
      <w:iCs/>
      <w:spacing w:val="5"/>
    </w:rPr>
  </w:style>
  <w:style w:type="paragraph" w:styleId="TOCHeading">
    <w:name w:val="TOC Heading"/>
    <w:basedOn w:val="Heading1"/>
    <w:next w:val="Normal"/>
    <w:uiPriority w:val="39"/>
    <w:semiHidden/>
    <w:unhideWhenUsed/>
    <w:qFormat/>
    <w:rsid w:val="00B55C7F"/>
    <w:pPr>
      <w:outlineLvl w:val="9"/>
    </w:pPr>
  </w:style>
  <w:style w:type="character" w:styleId="UnresolvedMention">
    <w:name w:val="Unresolved Mention"/>
    <w:uiPriority w:val="99"/>
    <w:semiHidden/>
    <w:unhideWhenUsed/>
    <w:rsid w:val="00234271"/>
    <w:rPr>
      <w:color w:val="605E5C"/>
      <w:shd w:val="clear" w:color="auto" w:fill="E1DFDD"/>
    </w:rPr>
  </w:style>
  <w:style w:type="paragraph" w:styleId="ListParagraph">
    <w:name w:val="List Paragraph"/>
    <w:basedOn w:val="Normal"/>
    <w:uiPriority w:val="34"/>
    <w:qFormat/>
    <w:rsid w:val="00C33F24"/>
    <w:pPr>
      <w:ind w:left="720"/>
    </w:pPr>
  </w:style>
  <w:style w:type="character" w:styleId="CommentReference">
    <w:name w:val="annotation reference"/>
    <w:rsid w:val="006C4E99"/>
    <w:rPr>
      <w:sz w:val="16"/>
      <w:szCs w:val="16"/>
    </w:rPr>
  </w:style>
  <w:style w:type="paragraph" w:styleId="CommentText">
    <w:name w:val="annotation text"/>
    <w:basedOn w:val="Normal"/>
    <w:link w:val="CommentTextChar"/>
    <w:rsid w:val="006C4E99"/>
    <w:rPr>
      <w:sz w:val="20"/>
      <w:szCs w:val="20"/>
    </w:rPr>
  </w:style>
  <w:style w:type="character" w:customStyle="1" w:styleId="CommentTextChar">
    <w:name w:val="Comment Text Char"/>
    <w:link w:val="CommentText"/>
    <w:rsid w:val="006C4E99"/>
    <w:rPr>
      <w:rFonts w:ascii="Calibri Light" w:hAnsi="Calibri Light"/>
    </w:rPr>
  </w:style>
  <w:style w:type="paragraph" w:styleId="CommentSubject">
    <w:name w:val="annotation subject"/>
    <w:basedOn w:val="CommentText"/>
    <w:next w:val="CommentText"/>
    <w:link w:val="CommentSubjectChar"/>
    <w:rsid w:val="006C4E99"/>
    <w:rPr>
      <w:b/>
      <w:bCs/>
    </w:rPr>
  </w:style>
  <w:style w:type="character" w:customStyle="1" w:styleId="CommentSubjectChar">
    <w:name w:val="Comment Subject Char"/>
    <w:link w:val="CommentSubject"/>
    <w:rsid w:val="006C4E99"/>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9A0DD3-7305-4CF7-8D89-F4CDB6AAFE86}">
  <ds:schemaRefs>
    <ds:schemaRef ds:uri="http://schemas.microsoft.com/sharepoint/v3/contenttype/forms"/>
  </ds:schemaRefs>
</ds:datastoreItem>
</file>

<file path=customXml/itemProps2.xml><?xml version="1.0" encoding="utf-8"?>
<ds:datastoreItem xmlns:ds="http://schemas.openxmlformats.org/officeDocument/2006/customXml" ds:itemID="{4B9283ED-0F82-4247-8B55-A86268BBB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4E490-0C40-4E44-B4EF-0A1AAD28889E}">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7</Pages>
  <Words>1669</Words>
  <Characters>9232</Characters>
  <Application>Microsoft Office Word</Application>
  <DocSecurity>0</DocSecurity>
  <Lines>439</Lines>
  <Paragraphs>100</Paragraphs>
  <ScaleCrop>false</ScaleCrop>
  <HeadingPairs>
    <vt:vector size="2" baseType="variant">
      <vt:variant>
        <vt:lpstr>Title</vt:lpstr>
      </vt:variant>
      <vt:variant>
        <vt:i4>1</vt:i4>
      </vt:variant>
    </vt:vector>
  </HeadingPairs>
  <TitlesOfParts>
    <vt:vector size="1" baseType="lpstr">
      <vt:lpstr>APPLICATION TO ESTABLISH A BANK OFFICE</vt:lpstr>
    </vt:vector>
  </TitlesOfParts>
  <Company>IDOB</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Change in Control - Bank Application</dc:title>
  <dc:subject/>
  <dc:creator>Kathy Johnson</dc:creator>
  <cp:keywords/>
  <cp:lastModifiedBy>Mary Teare</cp:lastModifiedBy>
  <cp:revision>14</cp:revision>
  <cp:lastPrinted>2006-02-02T16:24:00Z</cp:lastPrinted>
  <dcterms:created xsi:type="dcterms:W3CDTF">2022-04-19T19:44:00Z</dcterms:created>
  <dcterms:modified xsi:type="dcterms:W3CDTF">2026-04-06T19:22:00Z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