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7017" w14:textId="6DBEE183" w:rsidR="00FE749B" w:rsidRPr="001A679D" w:rsidRDefault="00FE749B" w:rsidP="001A679D">
      <w:pPr>
        <w:widowControl/>
        <w:tabs>
          <w:tab w:val="center" w:pos="5400"/>
          <w:tab w:val="left" w:pos="6120"/>
          <w:tab w:val="center" w:pos="8280"/>
        </w:tabs>
        <w:jc w:val="center"/>
        <w:rPr>
          <w:rFonts w:ascii="Calibri" w:hAnsi="Calibri" w:cs="Calibri"/>
          <w:sz w:val="22"/>
          <w:szCs w:val="22"/>
        </w:rPr>
      </w:pPr>
      <w:r w:rsidRPr="001A679D">
        <w:rPr>
          <w:rFonts w:ascii="Calibri Light" w:hAnsi="Calibri Light" w:cs="Calibri Light"/>
          <w:b/>
          <w:bCs/>
          <w:sz w:val="32"/>
          <w:szCs w:val="32"/>
        </w:rPr>
        <w:t xml:space="preserve">ELECTION </w:t>
      </w:r>
      <w:r w:rsidR="000E6F18" w:rsidRPr="001A679D">
        <w:rPr>
          <w:rFonts w:ascii="Calibri Light" w:hAnsi="Calibri Light" w:cs="Calibri Light"/>
          <w:b/>
          <w:bCs/>
          <w:sz w:val="32"/>
          <w:szCs w:val="32"/>
        </w:rPr>
        <w:t>OF OFFICER</w:t>
      </w:r>
      <w:r w:rsidRPr="001A679D">
        <w:rPr>
          <w:rFonts w:ascii="Calibri Light" w:hAnsi="Calibri Light" w:cs="Calibri Light"/>
          <w:b/>
          <w:bCs/>
          <w:sz w:val="32"/>
          <w:szCs w:val="32"/>
        </w:rPr>
        <w:t>S</w:t>
      </w:r>
      <w:r w:rsidR="001A679D" w:rsidRPr="00963B6E">
        <w:rPr>
          <w:b/>
          <w:bCs/>
        </w:rPr>
        <w:br/>
      </w:r>
      <w:r w:rsidR="001A679D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1A679D" w:rsidRPr="00963B6E">
        <w:rPr>
          <w:b/>
          <w:bCs/>
        </w:rPr>
        <w:br/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284DC6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1A679D" w:rsidRPr="00963B6E">
        <w:rPr>
          <w:b/>
          <w:bCs/>
        </w:rPr>
        <w:br/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284DC6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="001A679D">
        <w:rPr>
          <w:rFonts w:ascii="Calibri Light" w:hAnsi="Calibri Light" w:cs="Calibri Light"/>
          <w:b/>
          <w:bCs/>
          <w:sz w:val="32"/>
          <w:szCs w:val="32"/>
        </w:rPr>
        <w:t>, IOWA</w:t>
      </w:r>
      <w:r w:rsidR="001A679D" w:rsidRPr="00963B6E">
        <w:rPr>
          <w:b/>
          <w:bCs/>
        </w:rPr>
        <w:br/>
      </w:r>
      <w:bookmarkStart w:id="0" w:name="_Hlk78446506"/>
    </w:p>
    <w:bookmarkEnd w:id="0"/>
    <w:p w14:paraId="0BB4057D" w14:textId="0C43F81A" w:rsidR="00D86AB1" w:rsidRDefault="00B414B6" w:rsidP="00D86AB1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Iowa Code Sections 524.701(1) and 524.701(2), the m</w:t>
      </w:r>
      <w:r w:rsidRPr="00B414B6">
        <w:rPr>
          <w:rFonts w:ascii="Calibri" w:hAnsi="Calibri" w:cs="Calibri"/>
          <w:sz w:val="22"/>
          <w:szCs w:val="22"/>
        </w:rPr>
        <w:t>inimum required officer personnel are chief executive officer</w:t>
      </w:r>
      <w:r>
        <w:rPr>
          <w:rFonts w:ascii="Calibri" w:hAnsi="Calibri" w:cs="Calibri"/>
          <w:sz w:val="22"/>
          <w:szCs w:val="22"/>
        </w:rPr>
        <w:t xml:space="preserve">, </w:t>
      </w:r>
      <w:r w:rsidRPr="00B414B6">
        <w:rPr>
          <w:rFonts w:ascii="Calibri" w:hAnsi="Calibri" w:cs="Calibri"/>
          <w:sz w:val="22"/>
          <w:szCs w:val="22"/>
        </w:rPr>
        <w:t>president, one vice president, and cashier.</w:t>
      </w:r>
      <w:r w:rsidR="00767C48">
        <w:rPr>
          <w:rFonts w:ascii="Calibri" w:hAnsi="Calibri" w:cs="Calibri"/>
          <w:sz w:val="22"/>
          <w:szCs w:val="22"/>
        </w:rPr>
        <w:t xml:space="preserve">  </w:t>
      </w:r>
      <w:r w:rsidR="00416AF1" w:rsidRPr="00416AF1">
        <w:rPr>
          <w:rFonts w:ascii="Calibri" w:hAnsi="Calibri" w:cs="Calibri"/>
          <w:sz w:val="22"/>
          <w:szCs w:val="22"/>
        </w:rPr>
        <w:t xml:space="preserve">No individual may hold more than two of the following positions: president, vice president, </w:t>
      </w:r>
      <w:r w:rsidR="00F86825">
        <w:rPr>
          <w:rFonts w:ascii="Calibri" w:hAnsi="Calibri" w:cs="Calibri"/>
          <w:sz w:val="22"/>
          <w:szCs w:val="22"/>
        </w:rPr>
        <w:t>or</w:t>
      </w:r>
      <w:r w:rsidR="00416AF1" w:rsidRPr="00416AF1">
        <w:rPr>
          <w:rFonts w:ascii="Calibri" w:hAnsi="Calibri" w:cs="Calibri"/>
          <w:sz w:val="22"/>
          <w:szCs w:val="22"/>
        </w:rPr>
        <w:t xml:space="preserve"> cashier.</w:t>
      </w:r>
      <w:r w:rsidRPr="00B414B6">
        <w:rPr>
          <w:rFonts w:ascii="Calibri" w:hAnsi="Calibri" w:cs="Calibri"/>
          <w:sz w:val="22"/>
          <w:szCs w:val="22"/>
        </w:rPr>
        <w:t xml:space="preserve"> </w:t>
      </w:r>
      <w:r w:rsidR="009F0944">
        <w:rPr>
          <w:rFonts w:ascii="Calibri" w:hAnsi="Calibri" w:cs="Calibri"/>
          <w:sz w:val="22"/>
          <w:szCs w:val="22"/>
        </w:rPr>
        <w:t xml:space="preserve"> </w:t>
      </w:r>
      <w:r w:rsidR="008F61EC">
        <w:rPr>
          <w:rFonts w:ascii="Calibri" w:hAnsi="Calibri" w:cs="Calibri"/>
          <w:sz w:val="22"/>
          <w:szCs w:val="22"/>
        </w:rPr>
        <w:t xml:space="preserve">Iowa Code Section 524.708 </w:t>
      </w:r>
      <w:r w:rsidRPr="00B414B6">
        <w:rPr>
          <w:rFonts w:ascii="Calibri" w:hAnsi="Calibri" w:cs="Calibri"/>
          <w:sz w:val="22"/>
          <w:szCs w:val="22"/>
        </w:rPr>
        <w:t>state</w:t>
      </w:r>
      <w:r w:rsidR="008F61EC">
        <w:rPr>
          <w:rFonts w:ascii="Calibri" w:hAnsi="Calibri" w:cs="Calibri"/>
          <w:sz w:val="22"/>
          <w:szCs w:val="22"/>
        </w:rPr>
        <w:t>s that a</w:t>
      </w:r>
      <w:r w:rsidRPr="00B414B6">
        <w:rPr>
          <w:rFonts w:ascii="Calibri" w:hAnsi="Calibri" w:cs="Calibri"/>
          <w:sz w:val="22"/>
          <w:szCs w:val="22"/>
        </w:rPr>
        <w:t xml:space="preserve"> bank must promptly notify the Superintendent of Banking of any change in the individual</w:t>
      </w:r>
      <w:r w:rsidR="00ED0E59">
        <w:rPr>
          <w:rFonts w:ascii="Calibri" w:hAnsi="Calibri" w:cs="Calibri"/>
          <w:sz w:val="22"/>
          <w:szCs w:val="22"/>
        </w:rPr>
        <w:t>(</w:t>
      </w:r>
      <w:r w:rsidRPr="00B414B6">
        <w:rPr>
          <w:rFonts w:ascii="Calibri" w:hAnsi="Calibri" w:cs="Calibri"/>
          <w:sz w:val="22"/>
          <w:szCs w:val="22"/>
        </w:rPr>
        <w:t>s</w:t>
      </w:r>
      <w:r w:rsidR="00ED0E59">
        <w:rPr>
          <w:rFonts w:ascii="Calibri" w:hAnsi="Calibri" w:cs="Calibri"/>
          <w:sz w:val="22"/>
          <w:szCs w:val="22"/>
        </w:rPr>
        <w:t>)</w:t>
      </w:r>
      <w:r w:rsidRPr="00B414B6">
        <w:rPr>
          <w:rFonts w:ascii="Calibri" w:hAnsi="Calibri" w:cs="Calibri"/>
          <w:sz w:val="22"/>
          <w:szCs w:val="22"/>
        </w:rPr>
        <w:t xml:space="preserve"> holding the offices of chief executive officer </w:t>
      </w:r>
      <w:r w:rsidR="00A40AD0">
        <w:rPr>
          <w:rFonts w:ascii="Calibri" w:hAnsi="Calibri" w:cs="Calibri"/>
          <w:sz w:val="22"/>
          <w:szCs w:val="22"/>
        </w:rPr>
        <w:t>and</w:t>
      </w:r>
      <w:r w:rsidRPr="00B414B6">
        <w:rPr>
          <w:rFonts w:ascii="Calibri" w:hAnsi="Calibri" w:cs="Calibri"/>
          <w:sz w:val="22"/>
          <w:szCs w:val="22"/>
        </w:rPr>
        <w:t xml:space="preserve"> president</w:t>
      </w:r>
      <w:r>
        <w:rPr>
          <w:rFonts w:ascii="Calibri" w:hAnsi="Calibri" w:cs="Calibri"/>
          <w:sz w:val="22"/>
          <w:szCs w:val="22"/>
        </w:rPr>
        <w:t>.</w:t>
      </w:r>
    </w:p>
    <w:p w14:paraId="14434BCD" w14:textId="77777777" w:rsidR="00D86AB1" w:rsidRDefault="00D86AB1" w:rsidP="00D86AB1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74BFC492" w14:textId="1886EB2A" w:rsidR="00FE749B" w:rsidRPr="001A679D" w:rsidRDefault="001A679D" w:rsidP="00D86AB1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FB30E5">
        <w:rPr>
          <w:rFonts w:ascii="Calibri Light" w:hAnsi="Calibri Light" w:cs="Calibri Light"/>
          <w:b/>
          <w:bCs/>
          <w:i/>
          <w:iCs/>
          <w:sz w:val="22"/>
          <w:szCs w:val="22"/>
        </w:rPr>
        <w:t>N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ame</w:t>
      </w:r>
      <w:r w:rsidR="00386F76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president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927379">
        <w:rPr>
          <w:rFonts w:ascii="Calibri" w:hAnsi="Calibri" w:cs="Calibri"/>
          <w:sz w:val="22"/>
          <w:szCs w:val="22"/>
        </w:rPr>
        <w:t xml:space="preserve"> as</w:t>
      </w:r>
      <w:r w:rsidR="00FE749B" w:rsidRPr="001A67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FE749B" w:rsidRPr="001A679D">
        <w:rPr>
          <w:rFonts w:ascii="Calibri" w:hAnsi="Calibri" w:cs="Calibri"/>
          <w:sz w:val="22"/>
          <w:szCs w:val="22"/>
        </w:rPr>
        <w:t>resident an</w:t>
      </w:r>
      <w:r>
        <w:rPr>
          <w:rFonts w:ascii="Calibri" w:hAnsi="Calibri" w:cs="Calibri"/>
          <w:sz w:val="22"/>
          <w:szCs w:val="22"/>
        </w:rPr>
        <w:t xml:space="preserve">d 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(name</w:t>
      </w:r>
      <w:r w:rsidR="00386F76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cashier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927379">
        <w:rPr>
          <w:rFonts w:ascii="Calibri" w:hAnsi="Calibri" w:cs="Calibri"/>
          <w:sz w:val="22"/>
          <w:szCs w:val="22"/>
        </w:rPr>
        <w:t xml:space="preserve"> as</w:t>
      </w:r>
      <w:r w:rsidR="00FE749B" w:rsidRPr="001A67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 w:rsidR="00FE749B" w:rsidRPr="001A679D">
        <w:rPr>
          <w:rFonts w:ascii="Calibri" w:hAnsi="Calibri" w:cs="Calibri"/>
          <w:sz w:val="22"/>
          <w:szCs w:val="22"/>
        </w:rPr>
        <w:t>ashier do hereby certify that th</w:t>
      </w:r>
      <w:r w:rsidR="00BE6BC6">
        <w:rPr>
          <w:rFonts w:ascii="Calibri" w:hAnsi="Calibri" w:cs="Calibri"/>
          <w:sz w:val="22"/>
          <w:szCs w:val="22"/>
        </w:rPr>
        <w:t>e</w:t>
      </w:r>
      <w:r w:rsidR="00FE749B" w:rsidRPr="001A679D">
        <w:rPr>
          <w:rFonts w:ascii="Calibri" w:hAnsi="Calibri" w:cs="Calibri"/>
          <w:sz w:val="22"/>
          <w:szCs w:val="22"/>
        </w:rPr>
        <w:t xml:space="preserve"> </w:t>
      </w:r>
      <w:r w:rsidR="00BE6BC6">
        <w:rPr>
          <w:rFonts w:ascii="Calibri" w:hAnsi="Calibri" w:cs="Calibri"/>
          <w:sz w:val="22"/>
          <w:szCs w:val="22"/>
        </w:rPr>
        <w:t xml:space="preserve">following </w:t>
      </w:r>
      <w:r w:rsidR="00FE749B" w:rsidRPr="001A679D">
        <w:rPr>
          <w:rFonts w:ascii="Calibri" w:hAnsi="Calibri" w:cs="Calibri"/>
          <w:sz w:val="22"/>
          <w:szCs w:val="22"/>
        </w:rPr>
        <w:t xml:space="preserve">individuals were elected </w:t>
      </w:r>
      <w:r w:rsidR="000E6F18" w:rsidRPr="001A679D">
        <w:rPr>
          <w:rFonts w:ascii="Calibri" w:hAnsi="Calibri" w:cs="Calibri"/>
          <w:sz w:val="22"/>
          <w:szCs w:val="22"/>
        </w:rPr>
        <w:t xml:space="preserve">as officers </w:t>
      </w:r>
      <w:r w:rsidR="00927379">
        <w:rPr>
          <w:rFonts w:ascii="Calibri" w:hAnsi="Calibri" w:cs="Calibri"/>
          <w:sz w:val="22"/>
          <w:szCs w:val="22"/>
        </w:rPr>
        <w:t xml:space="preserve">of the above-named bank </w:t>
      </w:r>
      <w:r w:rsidR="00FE749B" w:rsidRPr="001A679D">
        <w:rPr>
          <w:rFonts w:ascii="Calibri" w:hAnsi="Calibri" w:cs="Calibri"/>
          <w:sz w:val="22"/>
          <w:szCs w:val="22"/>
        </w:rPr>
        <w:t xml:space="preserve">at the organizational meeting of the </w:t>
      </w:r>
      <w:r w:rsidR="00927379">
        <w:rPr>
          <w:rFonts w:ascii="Calibri" w:hAnsi="Calibri" w:cs="Calibri"/>
          <w:sz w:val="22"/>
          <w:szCs w:val="22"/>
        </w:rPr>
        <w:t>b</w:t>
      </w:r>
      <w:r w:rsidR="00FE749B" w:rsidRPr="001A679D">
        <w:rPr>
          <w:rFonts w:ascii="Calibri" w:hAnsi="Calibri" w:cs="Calibri"/>
          <w:sz w:val="22"/>
          <w:szCs w:val="22"/>
        </w:rPr>
        <w:t xml:space="preserve">oard of </w:t>
      </w:r>
      <w:r w:rsidR="00927379">
        <w:rPr>
          <w:rFonts w:ascii="Calibri" w:hAnsi="Calibri" w:cs="Calibri"/>
          <w:sz w:val="22"/>
          <w:szCs w:val="22"/>
        </w:rPr>
        <w:t>d</w:t>
      </w:r>
      <w:r w:rsidR="00FE749B" w:rsidRPr="001A679D">
        <w:rPr>
          <w:rFonts w:ascii="Calibri" w:hAnsi="Calibri" w:cs="Calibri"/>
          <w:sz w:val="22"/>
          <w:szCs w:val="22"/>
        </w:rPr>
        <w:t xml:space="preserve">irectors held </w:t>
      </w:r>
      <w:r w:rsidR="007F0013">
        <w:rPr>
          <w:rFonts w:ascii="Calibri" w:hAnsi="Calibri" w:cs="Calibri"/>
          <w:sz w:val="22"/>
          <w:szCs w:val="22"/>
        </w:rPr>
        <w:t xml:space="preserve">on </w:t>
      </w:r>
      <w:r w:rsidR="007F0013">
        <w:rPr>
          <w:rFonts w:ascii="Calibri Light" w:hAnsi="Calibri Light" w:cs="Calibri Light"/>
          <w:b/>
          <w:bCs/>
          <w:i/>
          <w:iCs/>
          <w:sz w:val="22"/>
          <w:szCs w:val="22"/>
        </w:rPr>
        <w:t>(date)</w:t>
      </w:r>
      <w:r w:rsidR="00FE749B" w:rsidRPr="001A679D">
        <w:rPr>
          <w:rFonts w:ascii="Calibri" w:hAnsi="Calibri" w:cs="Calibri"/>
          <w:sz w:val="22"/>
          <w:szCs w:val="22"/>
        </w:rPr>
        <w:t>.</w:t>
      </w:r>
    </w:p>
    <w:p w14:paraId="7BE511B7" w14:textId="77777777" w:rsidR="00FE749B" w:rsidRPr="00BC5596" w:rsidRDefault="00FE749B" w:rsidP="007F0013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2160"/>
        <w:gridCol w:w="4410"/>
      </w:tblGrid>
      <w:tr w:rsidR="00FE749B" w:rsidRPr="001A679D" w14:paraId="42CE9103" w14:textId="77777777" w:rsidTr="00C95260">
        <w:trPr>
          <w:trHeight w:val="432"/>
        </w:trPr>
        <w:tc>
          <w:tcPr>
            <w:tcW w:w="3960" w:type="dxa"/>
            <w:tcBorders>
              <w:top w:val="doub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1DE5A347" w14:textId="77777777" w:rsidR="00FE749B" w:rsidRPr="001A679D" w:rsidRDefault="00FE749B">
            <w:pPr>
              <w:spacing w:line="12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0DB58FC5" w14:textId="77777777" w:rsidR="00FE749B" w:rsidRPr="007912D7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912D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593C28" w14:textId="77777777" w:rsidR="00FE749B" w:rsidRPr="001A679D" w:rsidRDefault="00FE749B">
            <w:pPr>
              <w:spacing w:line="12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6577DD" w14:textId="77777777" w:rsidR="00FE749B" w:rsidRPr="007912D7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912D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441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32B42F01" w14:textId="77777777" w:rsidR="00FE749B" w:rsidRPr="001A679D" w:rsidRDefault="00FE749B">
            <w:pPr>
              <w:spacing w:line="12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7C0B69" w14:textId="77777777" w:rsidR="00FE749B" w:rsidRPr="007912D7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912D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ADDRESS</w:t>
            </w:r>
          </w:p>
        </w:tc>
      </w:tr>
      <w:tr w:rsidR="00FE749B" w:rsidRPr="001A679D" w14:paraId="2720BDE1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9E0014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5A688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58269C6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0AA42408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E21186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24C6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12A30EF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2DD1A29D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6070D43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4B2AE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E97BA44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56352E24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E5827B1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9627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34842BE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184C0CFD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13800FB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A7838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732F0C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22B9390B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4" w:space="0" w:color="auto"/>
              <w:right w:val="single" w:sz="7" w:space="0" w:color="000000"/>
            </w:tcBorders>
          </w:tcPr>
          <w:p w14:paraId="389B01B4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D9D2E48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nil"/>
            </w:tcBorders>
          </w:tcPr>
          <w:p w14:paraId="02055C7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CE1F7C" w14:textId="77777777" w:rsidR="00FE749B" w:rsidRDefault="00FE749B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1C9AA347" w14:textId="77777777" w:rsidR="005C77FC" w:rsidRDefault="005C77F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73769C5A" w14:textId="77777777" w:rsidR="00D86AB1" w:rsidRDefault="00173ACF" w:rsidP="00173ACF">
      <w:pPr>
        <w:widowControl/>
        <w:tabs>
          <w:tab w:val="left" w:pos="6465"/>
        </w:tabs>
        <w:ind w:firstLine="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10710" w:type="dxa"/>
        <w:tblInd w:w="198" w:type="dxa"/>
        <w:tblLook w:val="0000" w:firstRow="0" w:lastRow="0" w:firstColumn="0" w:lastColumn="0" w:noHBand="0" w:noVBand="0"/>
      </w:tblPr>
      <w:tblGrid>
        <w:gridCol w:w="5130"/>
        <w:gridCol w:w="641"/>
        <w:gridCol w:w="4939"/>
      </w:tblGrid>
      <w:tr w:rsidR="005C77FC" w:rsidRPr="00667A90" w14:paraId="35273555" w14:textId="77777777" w:rsidTr="001D1AA0">
        <w:tc>
          <w:tcPr>
            <w:tcW w:w="5130" w:type="dxa"/>
            <w:tcBorders>
              <w:top w:val="single" w:sz="4" w:space="0" w:color="auto"/>
            </w:tcBorders>
          </w:tcPr>
          <w:p w14:paraId="2859266D" w14:textId="77777777" w:rsidR="005C77FC" w:rsidRPr="00667A90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President Signature</w:t>
            </w:r>
          </w:p>
        </w:tc>
        <w:tc>
          <w:tcPr>
            <w:tcW w:w="641" w:type="dxa"/>
          </w:tcPr>
          <w:p w14:paraId="7F23F5A4" w14:textId="77777777" w:rsidR="005C77FC" w:rsidRPr="00667A90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9" w:type="dxa"/>
            <w:tcBorders>
              <w:top w:val="single" w:sz="4" w:space="0" w:color="auto"/>
            </w:tcBorders>
          </w:tcPr>
          <w:p w14:paraId="219390D0" w14:textId="77777777" w:rsidR="005C77FC" w:rsidRPr="00667A90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Cashier Signature</w:t>
            </w:r>
          </w:p>
        </w:tc>
      </w:tr>
    </w:tbl>
    <w:p w14:paraId="3C35D971" w14:textId="77777777" w:rsidR="005C77FC" w:rsidRDefault="005C77F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20" w:type="dxa"/>
        <w:tblLook w:val="0000" w:firstRow="0" w:lastRow="0" w:firstColumn="0" w:lastColumn="0" w:noHBand="0" w:noVBand="0"/>
      </w:tblPr>
      <w:tblGrid>
        <w:gridCol w:w="2238"/>
        <w:gridCol w:w="1592"/>
        <w:gridCol w:w="220"/>
        <w:gridCol w:w="108"/>
        <w:gridCol w:w="540"/>
        <w:gridCol w:w="5922"/>
      </w:tblGrid>
      <w:tr w:rsidR="007F0013" w:rsidRPr="005A6798" w14:paraId="0DCFDCC5" w14:textId="77777777" w:rsidTr="00DD5097">
        <w:trPr>
          <w:gridAfter w:val="1"/>
          <w:wAfter w:w="5922" w:type="dxa"/>
          <w:cantSplit/>
        </w:trPr>
        <w:tc>
          <w:tcPr>
            <w:tcW w:w="2238" w:type="dxa"/>
            <w:vAlign w:val="bottom"/>
          </w:tcPr>
          <w:p w14:paraId="78E39C8A" w14:textId="77777777" w:rsidR="00DD5097" w:rsidRDefault="00DD5097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4EF947D4" w14:textId="77777777" w:rsidR="007F0013" w:rsidRPr="00F61242" w:rsidRDefault="007F0013" w:rsidP="005C77FC">
            <w:pPr>
              <w:widowControl/>
              <w:autoSpaceDE/>
              <w:autoSpaceDN/>
              <w:ind w:left="-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 xml:space="preserve">State of </w:t>
            </w:r>
            <w:r w:rsidRPr="00F61242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592" w:type="dxa"/>
            <w:vAlign w:val="bottom"/>
          </w:tcPr>
          <w:p w14:paraId="4C4566DB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1D87CD68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7DDFCD31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7F0013" w:rsidRPr="005A6798" w14:paraId="572F0B06" w14:textId="77777777" w:rsidTr="00DD5097">
        <w:trPr>
          <w:gridAfter w:val="1"/>
          <w:wAfter w:w="5922" w:type="dxa"/>
          <w:cantSplit/>
        </w:trPr>
        <w:tc>
          <w:tcPr>
            <w:tcW w:w="2238" w:type="dxa"/>
            <w:vAlign w:val="bottom"/>
          </w:tcPr>
          <w:p w14:paraId="7A5530BA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2" w:type="dxa"/>
            <w:vAlign w:val="bottom"/>
          </w:tcPr>
          <w:p w14:paraId="313B547F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4C25489A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4D5F2C30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SS</w:t>
            </w:r>
          </w:p>
        </w:tc>
      </w:tr>
      <w:tr w:rsidR="007F0013" w:rsidRPr="005A6798" w14:paraId="3A78E70F" w14:textId="77777777" w:rsidTr="00DD5097">
        <w:trPr>
          <w:gridAfter w:val="1"/>
          <w:wAfter w:w="5922" w:type="dxa"/>
          <w:cantSplit/>
        </w:trPr>
        <w:tc>
          <w:tcPr>
            <w:tcW w:w="2238" w:type="dxa"/>
            <w:vAlign w:val="bottom"/>
          </w:tcPr>
          <w:p w14:paraId="42C6BA00" w14:textId="77777777" w:rsidR="007F0013" w:rsidRPr="000A7300" w:rsidRDefault="007F0013" w:rsidP="007369E4">
            <w:pPr>
              <w:widowControl/>
              <w:autoSpaceDE/>
              <w:autoSpaceDN/>
              <w:ind w:left="-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County of</w:t>
            </w:r>
            <w:r w:rsidR="001F417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5CB4" w:rsidRPr="001A5512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(county)</w:t>
            </w:r>
          </w:p>
        </w:tc>
        <w:tc>
          <w:tcPr>
            <w:tcW w:w="1592" w:type="dxa"/>
            <w:vAlign w:val="bottom"/>
          </w:tcPr>
          <w:p w14:paraId="5CDA5D27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40348220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3970E11D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7F0013" w:rsidRPr="00B0190C" w14:paraId="41A1FA1D" w14:textId="77777777" w:rsidTr="00DD5097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2238" w:type="dxa"/>
            <w:vAlign w:val="bottom"/>
          </w:tcPr>
          <w:p w14:paraId="4B44F5E7" w14:textId="77777777" w:rsidR="007F0013" w:rsidRPr="00BC5596" w:rsidRDefault="007F0013" w:rsidP="007369E4">
            <w:pPr>
              <w:widowControl/>
              <w:tabs>
                <w:tab w:val="left" w:pos="360"/>
              </w:tabs>
              <w:ind w:left="-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vAlign w:val="bottom"/>
          </w:tcPr>
          <w:p w14:paraId="2F9A7563" w14:textId="77777777" w:rsidR="007F0013" w:rsidRPr="005A6798" w:rsidRDefault="007F0013" w:rsidP="003009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70" w:type="dxa"/>
            <w:gridSpan w:val="3"/>
            <w:vAlign w:val="bottom"/>
          </w:tcPr>
          <w:p w14:paraId="539621F8" w14:textId="77777777" w:rsidR="007F0013" w:rsidRPr="005A6798" w:rsidRDefault="007F0013" w:rsidP="003009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E050E43" w14:textId="07124B9D" w:rsidR="007F0013" w:rsidRPr="00B0190C" w:rsidRDefault="007F0013" w:rsidP="007F0013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On this</w:t>
      </w:r>
      <w:r w:rsidRPr="00B0190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(date</w:t>
      </w:r>
      <w:r w:rsidR="001A551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notary signing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Pr="00B0190C">
        <w:rPr>
          <w:rFonts w:ascii="Calibri" w:hAnsi="Calibri" w:cs="Calibri"/>
          <w:sz w:val="22"/>
          <w:szCs w:val="22"/>
        </w:rPr>
        <w:t xml:space="preserve">, before me, a </w:t>
      </w:r>
      <w:r w:rsidR="001819F2">
        <w:rPr>
          <w:rFonts w:ascii="Calibri" w:hAnsi="Calibri" w:cs="Calibri"/>
          <w:sz w:val="22"/>
          <w:szCs w:val="22"/>
        </w:rPr>
        <w:t>n</w:t>
      </w:r>
      <w:r w:rsidRPr="00B0190C">
        <w:rPr>
          <w:rFonts w:ascii="Calibri" w:hAnsi="Calibri" w:cs="Calibri"/>
          <w:sz w:val="22"/>
          <w:szCs w:val="22"/>
        </w:rPr>
        <w:t xml:space="preserve">otary </w:t>
      </w:r>
      <w:r w:rsidR="001819F2">
        <w:rPr>
          <w:rFonts w:ascii="Calibri" w:hAnsi="Calibri" w:cs="Calibri"/>
          <w:sz w:val="22"/>
          <w:szCs w:val="22"/>
        </w:rPr>
        <w:t>p</w:t>
      </w:r>
      <w:r w:rsidRPr="00B0190C">
        <w:rPr>
          <w:rFonts w:ascii="Calibri" w:hAnsi="Calibri" w:cs="Calibri"/>
          <w:sz w:val="22"/>
          <w:szCs w:val="22"/>
        </w:rPr>
        <w:t>ublic in and for said county and state, personally appeared</w:t>
      </w:r>
      <w:r>
        <w:rPr>
          <w:rFonts w:ascii="Calibri" w:hAnsi="Calibri" w:cs="Calibri"/>
          <w:sz w:val="22"/>
          <w:szCs w:val="22"/>
        </w:rPr>
        <w:t xml:space="preserve"> 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1A551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name of </w:t>
      </w:r>
      <w:r w:rsidR="001E41EA">
        <w:rPr>
          <w:rFonts w:ascii="Calibri Light" w:hAnsi="Calibri Light" w:cs="Calibri Light"/>
          <w:b/>
          <w:bCs/>
          <w:i/>
          <w:iCs/>
          <w:sz w:val="22"/>
          <w:szCs w:val="22"/>
        </w:rPr>
        <w:t>president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1A551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name of </w:t>
      </w:r>
      <w:r w:rsidR="001E41EA">
        <w:rPr>
          <w:rFonts w:ascii="Calibri Light" w:hAnsi="Calibri Light" w:cs="Calibri Light"/>
          <w:b/>
          <w:bCs/>
          <w:i/>
          <w:iCs/>
          <w:sz w:val="22"/>
          <w:szCs w:val="22"/>
        </w:rPr>
        <w:t>cashier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1E41EA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who </w:t>
      </w:r>
      <w:r w:rsidRPr="00B0190C">
        <w:rPr>
          <w:rFonts w:ascii="Calibri" w:hAnsi="Calibri" w:cs="Calibri"/>
          <w:sz w:val="22"/>
          <w:szCs w:val="22"/>
        </w:rPr>
        <w:t>executed the foregoing instrument and acknowledged tha</w:t>
      </w:r>
      <w:r>
        <w:rPr>
          <w:rFonts w:ascii="Calibri" w:hAnsi="Calibri" w:cs="Calibri"/>
          <w:sz w:val="22"/>
          <w:szCs w:val="22"/>
        </w:rPr>
        <w:t xml:space="preserve">t </w:t>
      </w:r>
      <w:r w:rsidR="001E41EA">
        <w:rPr>
          <w:rFonts w:ascii="Calibri" w:hAnsi="Calibri" w:cs="Calibri"/>
          <w:sz w:val="22"/>
          <w:szCs w:val="22"/>
        </w:rPr>
        <w:t>it was</w:t>
      </w:r>
      <w:r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executed as</w:t>
      </w:r>
      <w:r>
        <w:rPr>
          <w:rFonts w:ascii="Calibri" w:hAnsi="Calibri" w:cs="Calibri"/>
          <w:sz w:val="22"/>
          <w:szCs w:val="22"/>
        </w:rPr>
        <w:t xml:space="preserve"> </w:t>
      </w:r>
      <w:r w:rsidR="00405F4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voluntary act and deed.</w:t>
      </w:r>
    </w:p>
    <w:p w14:paraId="2301177A" w14:textId="77777777" w:rsidR="00BF487F" w:rsidRDefault="00BF487F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7BEE75F6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page" w:tblpX="838" w:tblpY="274"/>
        <w:tblW w:w="0" w:type="auto"/>
        <w:tblLook w:val="0000" w:firstRow="0" w:lastRow="0" w:firstColumn="0" w:lastColumn="0" w:noHBand="0" w:noVBand="0"/>
      </w:tblPr>
      <w:tblGrid>
        <w:gridCol w:w="4376"/>
        <w:gridCol w:w="763"/>
        <w:gridCol w:w="4329"/>
      </w:tblGrid>
      <w:tr w:rsidR="005C77FC" w:rsidRPr="007F518C" w14:paraId="34400C87" w14:textId="77777777" w:rsidTr="001D1AA0">
        <w:tc>
          <w:tcPr>
            <w:tcW w:w="4376" w:type="dxa"/>
            <w:tcBorders>
              <w:top w:val="single" w:sz="4" w:space="0" w:color="auto"/>
            </w:tcBorders>
          </w:tcPr>
          <w:p w14:paraId="06306BFC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ind w:left="9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 Signature</w:t>
            </w:r>
          </w:p>
        </w:tc>
        <w:tc>
          <w:tcPr>
            <w:tcW w:w="763" w:type="dxa"/>
          </w:tcPr>
          <w:p w14:paraId="0AAB61B7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9" w:type="dxa"/>
          </w:tcPr>
          <w:p w14:paraId="6BD061AD" w14:textId="77777777" w:rsidR="005C77FC" w:rsidRPr="0009642B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09642B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(notary seal)</w:t>
            </w:r>
          </w:p>
        </w:tc>
      </w:tr>
      <w:tr w:rsidR="005C77FC" w:rsidRPr="007F518C" w14:paraId="77793990" w14:textId="77777777" w:rsidTr="00FF6B15">
        <w:tc>
          <w:tcPr>
            <w:tcW w:w="4376" w:type="dxa"/>
            <w:vAlign w:val="center"/>
          </w:tcPr>
          <w:p w14:paraId="1BD22FDB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</w:tc>
        <w:tc>
          <w:tcPr>
            <w:tcW w:w="763" w:type="dxa"/>
          </w:tcPr>
          <w:p w14:paraId="6982B721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9" w:type="dxa"/>
          </w:tcPr>
          <w:p w14:paraId="56B84D45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23FEE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6B7B2F40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6FD0A761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32B226A8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5541DA00" w14:textId="77777777" w:rsidR="008E1DD0" w:rsidRPr="001A679D" w:rsidRDefault="008E1DD0" w:rsidP="00CA6ABF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sectPr w:rsidR="008E1DD0" w:rsidRPr="001A679D" w:rsidSect="009F0944">
      <w:headerReference w:type="first" r:id="rId10"/>
      <w:endnotePr>
        <w:numFmt w:val="decimal"/>
      </w:endnotePr>
      <w:pgSz w:w="12240" w:h="15840" w:code="1"/>
      <w:pgMar w:top="1080" w:right="720" w:bottom="1080" w:left="72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767C" w14:textId="77777777" w:rsidR="0071444A" w:rsidRDefault="0071444A">
      <w:r>
        <w:separator/>
      </w:r>
    </w:p>
  </w:endnote>
  <w:endnote w:type="continuationSeparator" w:id="0">
    <w:p w14:paraId="7F1B4CC6" w14:textId="77777777" w:rsidR="0071444A" w:rsidRDefault="0071444A">
      <w:r>
        <w:continuationSeparator/>
      </w:r>
    </w:p>
  </w:endnote>
  <w:endnote w:type="continuationNotice" w:id="1">
    <w:p w14:paraId="27ACE907" w14:textId="77777777" w:rsidR="00813241" w:rsidRDefault="00813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11FB" w14:textId="77777777" w:rsidR="0071444A" w:rsidRDefault="0071444A">
      <w:r>
        <w:separator/>
      </w:r>
    </w:p>
  </w:footnote>
  <w:footnote w:type="continuationSeparator" w:id="0">
    <w:p w14:paraId="674F7EB7" w14:textId="77777777" w:rsidR="0071444A" w:rsidRDefault="0071444A">
      <w:r>
        <w:continuationSeparator/>
      </w:r>
    </w:p>
  </w:footnote>
  <w:footnote w:type="continuationNotice" w:id="1">
    <w:p w14:paraId="553C7EBC" w14:textId="77777777" w:rsidR="00813241" w:rsidRDefault="00813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7B14" w14:textId="2D08CEEF" w:rsidR="0021091E" w:rsidRDefault="001B6171" w:rsidP="0021091E">
    <w:pPr>
      <w:pBdr>
        <w:bottom w:val="dashDotStroked" w:sz="24" w:space="1" w:color="067070"/>
      </w:pBdr>
      <w:spacing w:after="120"/>
      <w:jc w:val="center"/>
    </w:pPr>
    <w:r>
      <w:rPr>
        <w:noProof/>
      </w:rPr>
      <w:drawing>
        <wp:inline distT="0" distB="0" distL="0" distR="0" wp14:anchorId="50F531C7" wp14:editId="1E1180F0">
          <wp:extent cx="4333875" cy="790575"/>
          <wp:effectExtent l="0" t="0" r="0" b="0"/>
          <wp:docPr id="1" name="Picture 1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owa Division of Ban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59BA8" w14:textId="77777777" w:rsidR="0021091E" w:rsidRDefault="0021091E" w:rsidP="0021091E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4"/>
    <w:rsid w:val="000327B4"/>
    <w:rsid w:val="0004315E"/>
    <w:rsid w:val="00066562"/>
    <w:rsid w:val="00093328"/>
    <w:rsid w:val="000A7300"/>
    <w:rsid w:val="000E6F18"/>
    <w:rsid w:val="000F23D9"/>
    <w:rsid w:val="00142B16"/>
    <w:rsid w:val="00144E4C"/>
    <w:rsid w:val="00145817"/>
    <w:rsid w:val="00150510"/>
    <w:rsid w:val="00173ACF"/>
    <w:rsid w:val="001819F2"/>
    <w:rsid w:val="001922FE"/>
    <w:rsid w:val="001A5512"/>
    <w:rsid w:val="001A679D"/>
    <w:rsid w:val="001B6171"/>
    <w:rsid w:val="001D1AA0"/>
    <w:rsid w:val="001E41EA"/>
    <w:rsid w:val="001F4171"/>
    <w:rsid w:val="00206F38"/>
    <w:rsid w:val="0021091E"/>
    <w:rsid w:val="0021664F"/>
    <w:rsid w:val="00265F3A"/>
    <w:rsid w:val="00284DC6"/>
    <w:rsid w:val="002931C9"/>
    <w:rsid w:val="002952D0"/>
    <w:rsid w:val="00297E24"/>
    <w:rsid w:val="003009F2"/>
    <w:rsid w:val="00386F76"/>
    <w:rsid w:val="003949A2"/>
    <w:rsid w:val="003A1CA4"/>
    <w:rsid w:val="003C4BAC"/>
    <w:rsid w:val="003C612C"/>
    <w:rsid w:val="00405F45"/>
    <w:rsid w:val="00416AF1"/>
    <w:rsid w:val="00470B23"/>
    <w:rsid w:val="004C162E"/>
    <w:rsid w:val="00591E91"/>
    <w:rsid w:val="005C77FC"/>
    <w:rsid w:val="00686B25"/>
    <w:rsid w:val="00696CF9"/>
    <w:rsid w:val="006B38EF"/>
    <w:rsid w:val="006C5CB4"/>
    <w:rsid w:val="006E10D2"/>
    <w:rsid w:val="006F4BE3"/>
    <w:rsid w:val="0071444A"/>
    <w:rsid w:val="0072682A"/>
    <w:rsid w:val="007369E4"/>
    <w:rsid w:val="00742073"/>
    <w:rsid w:val="00767C48"/>
    <w:rsid w:val="00775D25"/>
    <w:rsid w:val="007912D7"/>
    <w:rsid w:val="007E35C3"/>
    <w:rsid w:val="007F0013"/>
    <w:rsid w:val="00813241"/>
    <w:rsid w:val="00821A54"/>
    <w:rsid w:val="00834EDE"/>
    <w:rsid w:val="00861DAF"/>
    <w:rsid w:val="00883F05"/>
    <w:rsid w:val="008E1DD0"/>
    <w:rsid w:val="008F21BC"/>
    <w:rsid w:val="008F61EC"/>
    <w:rsid w:val="00927379"/>
    <w:rsid w:val="00957ED0"/>
    <w:rsid w:val="009D1843"/>
    <w:rsid w:val="009F0944"/>
    <w:rsid w:val="00A40AD0"/>
    <w:rsid w:val="00A42F32"/>
    <w:rsid w:val="00AB340B"/>
    <w:rsid w:val="00B02098"/>
    <w:rsid w:val="00B061E1"/>
    <w:rsid w:val="00B062B0"/>
    <w:rsid w:val="00B30B39"/>
    <w:rsid w:val="00B414B6"/>
    <w:rsid w:val="00B46FD8"/>
    <w:rsid w:val="00B81D3A"/>
    <w:rsid w:val="00BC5596"/>
    <w:rsid w:val="00BE16CF"/>
    <w:rsid w:val="00BE6BC6"/>
    <w:rsid w:val="00BF487F"/>
    <w:rsid w:val="00BF5F49"/>
    <w:rsid w:val="00C64268"/>
    <w:rsid w:val="00C95260"/>
    <w:rsid w:val="00C9796F"/>
    <w:rsid w:val="00CA6ABF"/>
    <w:rsid w:val="00CB5C42"/>
    <w:rsid w:val="00D20855"/>
    <w:rsid w:val="00D46914"/>
    <w:rsid w:val="00D86AB1"/>
    <w:rsid w:val="00DD5097"/>
    <w:rsid w:val="00E05044"/>
    <w:rsid w:val="00E363E8"/>
    <w:rsid w:val="00E554EE"/>
    <w:rsid w:val="00E76E16"/>
    <w:rsid w:val="00ED0E59"/>
    <w:rsid w:val="00F015BF"/>
    <w:rsid w:val="00F61242"/>
    <w:rsid w:val="00F86825"/>
    <w:rsid w:val="00FB30E5"/>
    <w:rsid w:val="00FE749B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F933E"/>
  <w15:chartTrackingRefBased/>
  <w15:docId w15:val="{56676B67-DCB6-4FD3-9D13-808FEE73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E050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5044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E050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5044"/>
    <w:rPr>
      <w:rFonts w:ascii="Courier" w:hAnsi="Courier"/>
      <w:szCs w:val="24"/>
    </w:rPr>
  </w:style>
  <w:style w:type="character" w:styleId="CommentReference">
    <w:name w:val="annotation reference"/>
    <w:rsid w:val="00775D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5D25"/>
    <w:rPr>
      <w:szCs w:val="20"/>
    </w:rPr>
  </w:style>
  <w:style w:type="character" w:customStyle="1" w:styleId="CommentTextChar">
    <w:name w:val="Comment Text Char"/>
    <w:link w:val="CommentText"/>
    <w:rsid w:val="00775D2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775D25"/>
    <w:rPr>
      <w:b/>
      <w:bCs/>
    </w:rPr>
  </w:style>
  <w:style w:type="character" w:customStyle="1" w:styleId="CommentSubjectChar">
    <w:name w:val="Comment Subject Char"/>
    <w:link w:val="CommentSubject"/>
    <w:rsid w:val="00775D25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76ADF-01BF-4992-B246-179E63A8D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82B9E-DB7A-4656-B4A4-C5B194843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31448-BA15-4AEA-8989-D9288FA77661}">
  <ds:schemaRefs>
    <ds:schemaRef ds:uri="9da1b2cb-23de-4d27-96f0-c0a87e793125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fdb1662f-fd37-417e-b6a8-345ff9ff89b9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5AE325-EFCD-4439-8FAF-40E70939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IDOB Annual Meeting Form - Oath of Directors</vt:lpstr>
    </vt:vector>
  </TitlesOfParts>
  <Company>IDOB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Annual Meeting Form - Election of Officers</dc:title>
  <dc:subject/>
  <dc:creator>Kathy Johnson</dc:creator>
  <cp:keywords/>
  <dc:description/>
  <cp:lastModifiedBy>Mary Teare</cp:lastModifiedBy>
  <cp:revision>7</cp:revision>
  <cp:lastPrinted>2008-05-01T21:36:00Z</cp:lastPrinted>
  <dcterms:created xsi:type="dcterms:W3CDTF">2024-04-22T19:49:00Z</dcterms:created>
  <dcterms:modified xsi:type="dcterms:W3CDTF">2026-01-28T16:43:00Z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